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E26" w:rsidRDefault="007F274B" w:rsidP="00FB5E26">
      <w:pPr>
        <w:pStyle w:val="a3"/>
        <w:tabs>
          <w:tab w:val="left" w:pos="210"/>
          <w:tab w:val="center" w:pos="4678"/>
        </w:tabs>
        <w:spacing w:line="216" w:lineRule="auto"/>
        <w:ind w:right="-1" w:firstLine="0"/>
        <w:rPr>
          <w:b/>
          <w:color w:val="000000"/>
          <w:szCs w:val="28"/>
          <w:lang w:val="ru-RU"/>
        </w:rPr>
      </w:pPr>
      <w:r>
        <w:rPr>
          <w:b/>
          <w:color w:val="000000"/>
          <w:szCs w:val="28"/>
          <w:lang w:val="ru-RU"/>
        </w:rPr>
        <w:t xml:space="preserve"> </w:t>
      </w:r>
      <w:r w:rsidR="00FB5E26">
        <w:rPr>
          <w:b/>
          <w:noProof/>
          <w:color w:val="000000"/>
          <w:szCs w:val="28"/>
          <w:lang w:val="ru-RU" w:eastAsia="ru-RU"/>
        </w:rPr>
        <w:drawing>
          <wp:inline distT="0" distB="0" distL="0" distR="0">
            <wp:extent cx="522605" cy="6756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2605" cy="675640"/>
                    </a:xfrm>
                    <a:prstGeom prst="rect">
                      <a:avLst/>
                    </a:prstGeom>
                    <a:noFill/>
                    <a:ln>
                      <a:noFill/>
                    </a:ln>
                  </pic:spPr>
                </pic:pic>
              </a:graphicData>
            </a:graphic>
          </wp:inline>
        </w:drawing>
      </w:r>
      <w:r w:rsidR="00FB5E26">
        <w:rPr>
          <w:b/>
          <w:color w:val="000000"/>
          <w:szCs w:val="28"/>
          <w:lang w:val="ru-RU"/>
        </w:rPr>
        <w:t xml:space="preserve">                                   </w:t>
      </w:r>
    </w:p>
    <w:p w:rsidR="00FB5E26" w:rsidRDefault="00FB5E26" w:rsidP="00FB5E26">
      <w:pPr>
        <w:pStyle w:val="a3"/>
        <w:tabs>
          <w:tab w:val="left" w:pos="210"/>
          <w:tab w:val="center" w:pos="4678"/>
        </w:tabs>
        <w:spacing w:line="216" w:lineRule="auto"/>
        <w:ind w:right="-1" w:firstLine="0"/>
        <w:rPr>
          <w:b/>
          <w:color w:val="000000"/>
          <w:szCs w:val="28"/>
          <w:lang w:val="ru-RU"/>
        </w:rPr>
      </w:pPr>
      <w:r>
        <w:rPr>
          <w:b/>
          <w:color w:val="000000"/>
          <w:szCs w:val="28"/>
          <w:lang w:val="ru-RU"/>
        </w:rPr>
        <w:t>КРАСНОЯРСКИЙ КРАЙ</w:t>
      </w:r>
    </w:p>
    <w:p w:rsidR="00FB5E26" w:rsidRDefault="00FB5E26" w:rsidP="00FB5E26">
      <w:pPr>
        <w:pStyle w:val="a3"/>
        <w:spacing w:line="216" w:lineRule="auto"/>
        <w:ind w:right="-1" w:firstLine="0"/>
        <w:rPr>
          <w:b/>
          <w:color w:val="000000"/>
          <w:szCs w:val="28"/>
          <w:lang w:val="ru-RU"/>
        </w:rPr>
      </w:pPr>
      <w:r>
        <w:rPr>
          <w:b/>
          <w:color w:val="000000"/>
          <w:szCs w:val="28"/>
          <w:lang w:val="ru-RU"/>
        </w:rPr>
        <w:t>ПИРОВСКИЙ МУНИЦИПАЛЬНЫЙ ОКРУГ</w:t>
      </w:r>
    </w:p>
    <w:p w:rsidR="00FB5E26" w:rsidRDefault="00FB5E26" w:rsidP="00FB5E26">
      <w:pPr>
        <w:ind w:right="-1"/>
        <w:jc w:val="center"/>
        <w:rPr>
          <w:b/>
          <w:szCs w:val="28"/>
        </w:rPr>
      </w:pPr>
      <w:r>
        <w:rPr>
          <w:b/>
          <w:szCs w:val="28"/>
        </w:rPr>
        <w:t>ПИРОВСКИЙ ОКРУЖНОЙ СОВЕТ ДЕПУТАТОВ</w:t>
      </w:r>
    </w:p>
    <w:p w:rsidR="00FB5E26" w:rsidRDefault="00FB5E26" w:rsidP="00FB5E26">
      <w:pPr>
        <w:spacing w:line="216" w:lineRule="auto"/>
        <w:ind w:right="-1"/>
        <w:jc w:val="center"/>
        <w:rPr>
          <w:b/>
          <w:i/>
          <w:szCs w:val="28"/>
        </w:rPr>
      </w:pPr>
    </w:p>
    <w:p w:rsidR="00FB5E26" w:rsidRDefault="00FB5E26" w:rsidP="00FB5E26">
      <w:pPr>
        <w:spacing w:line="216" w:lineRule="auto"/>
        <w:ind w:right="-1"/>
        <w:jc w:val="center"/>
        <w:rPr>
          <w:b/>
          <w:sz w:val="32"/>
          <w:szCs w:val="32"/>
        </w:rPr>
      </w:pPr>
      <w:r>
        <w:rPr>
          <w:b/>
          <w:sz w:val="32"/>
          <w:szCs w:val="32"/>
        </w:rPr>
        <w:t>РЕШЕНИЕ</w:t>
      </w:r>
    </w:p>
    <w:p w:rsidR="00FB5E26" w:rsidRDefault="00FB5E26" w:rsidP="00FB5E26">
      <w:pPr>
        <w:spacing w:line="216" w:lineRule="auto"/>
        <w:ind w:right="-1"/>
        <w:jc w:val="right"/>
        <w:rPr>
          <w:i/>
          <w:szCs w:val="28"/>
          <w:u w:val="single"/>
        </w:rPr>
      </w:pPr>
    </w:p>
    <w:tbl>
      <w:tblPr>
        <w:tblW w:w="9601" w:type="dxa"/>
        <w:tblLook w:val="01E0" w:firstRow="1" w:lastRow="1" w:firstColumn="1" w:lastColumn="1" w:noHBand="0" w:noVBand="0"/>
      </w:tblPr>
      <w:tblGrid>
        <w:gridCol w:w="3200"/>
        <w:gridCol w:w="3200"/>
        <w:gridCol w:w="3201"/>
      </w:tblGrid>
      <w:tr w:rsidR="00FB5E26" w:rsidTr="00FB5E26">
        <w:trPr>
          <w:trHeight w:val="576"/>
        </w:trPr>
        <w:tc>
          <w:tcPr>
            <w:tcW w:w="3200" w:type="dxa"/>
            <w:hideMark/>
          </w:tcPr>
          <w:p w:rsidR="00FB5E26" w:rsidRDefault="00FB5E26" w:rsidP="00FB5E26">
            <w:pPr>
              <w:spacing w:line="252" w:lineRule="auto"/>
              <w:rPr>
                <w:szCs w:val="28"/>
                <w:lang w:eastAsia="en-US"/>
              </w:rPr>
            </w:pPr>
            <w:r>
              <w:rPr>
                <w:szCs w:val="28"/>
                <w:lang w:eastAsia="en-US"/>
              </w:rPr>
              <w:t>«23» июня 2023</w:t>
            </w:r>
          </w:p>
        </w:tc>
        <w:tc>
          <w:tcPr>
            <w:tcW w:w="3200" w:type="dxa"/>
            <w:hideMark/>
          </w:tcPr>
          <w:p w:rsidR="00FB5E26" w:rsidRDefault="00FB5E26">
            <w:pPr>
              <w:spacing w:line="252" w:lineRule="auto"/>
              <w:jc w:val="center"/>
              <w:rPr>
                <w:szCs w:val="28"/>
                <w:lang w:eastAsia="en-US"/>
              </w:rPr>
            </w:pPr>
            <w:r>
              <w:rPr>
                <w:szCs w:val="28"/>
                <w:lang w:eastAsia="en-US"/>
              </w:rPr>
              <w:t xml:space="preserve">с. Пировское     </w:t>
            </w:r>
          </w:p>
        </w:tc>
        <w:tc>
          <w:tcPr>
            <w:tcW w:w="3201" w:type="dxa"/>
          </w:tcPr>
          <w:p w:rsidR="00FB5E26" w:rsidRDefault="00FB5E26">
            <w:pPr>
              <w:spacing w:line="252" w:lineRule="auto"/>
              <w:jc w:val="right"/>
              <w:rPr>
                <w:szCs w:val="28"/>
                <w:lang w:eastAsia="en-US"/>
              </w:rPr>
            </w:pPr>
            <w:r>
              <w:rPr>
                <w:szCs w:val="28"/>
                <w:lang w:eastAsia="en-US"/>
              </w:rPr>
              <w:t>№</w:t>
            </w:r>
            <w:r w:rsidR="007F274B">
              <w:rPr>
                <w:szCs w:val="28"/>
                <w:lang w:eastAsia="en-US"/>
              </w:rPr>
              <w:t xml:space="preserve">33-347р </w:t>
            </w:r>
          </w:p>
          <w:p w:rsidR="00FB5E26" w:rsidRDefault="00FB5E26">
            <w:pPr>
              <w:spacing w:line="252" w:lineRule="auto"/>
              <w:jc w:val="right"/>
              <w:rPr>
                <w:szCs w:val="28"/>
                <w:lang w:eastAsia="en-US"/>
              </w:rPr>
            </w:pPr>
          </w:p>
        </w:tc>
      </w:tr>
    </w:tbl>
    <w:p w:rsidR="0087505B" w:rsidRDefault="0087505B" w:rsidP="0087505B">
      <w:pPr>
        <w:jc w:val="center"/>
        <w:rPr>
          <w:bCs/>
          <w:szCs w:val="28"/>
        </w:rPr>
      </w:pPr>
      <w:r>
        <w:rPr>
          <w:bCs/>
          <w:szCs w:val="28"/>
        </w:rPr>
        <w:t>О внесении изменений в решение Пировского окружного Совета депутатов от 29.12.2020 №7-51р «Об утверждении Положения об условиях и порядке предоставления муниципальному служащему права на пенсию за выслугу лет за счет средств бюджета Пировского муниципального округа»</w:t>
      </w:r>
    </w:p>
    <w:p w:rsidR="0087505B" w:rsidRDefault="0087505B" w:rsidP="0087505B">
      <w:pPr>
        <w:jc w:val="center"/>
        <w:rPr>
          <w:bCs/>
          <w:szCs w:val="28"/>
        </w:rPr>
      </w:pPr>
    </w:p>
    <w:p w:rsidR="00341FAD" w:rsidRDefault="0087505B" w:rsidP="0087505B">
      <w:pPr>
        <w:jc w:val="both"/>
        <w:rPr>
          <w:bCs/>
          <w:szCs w:val="28"/>
        </w:rPr>
      </w:pPr>
      <w:r>
        <w:rPr>
          <w:bCs/>
          <w:szCs w:val="28"/>
        </w:rPr>
        <w:tab/>
        <w:t xml:space="preserve">В целях уточнения порядка и условий предоставления права на пенсию за выслугу лет муниципальным служащим, в соответствии со статьями 23,24 Федерального закона от 02.03.2007 №25-ФЗ «О муниципальной службе в Российской Федерации», статьей 9 Закона Красноярского края от 24.04.2008 №5-1565 «Об особенностях правового </w:t>
      </w:r>
    </w:p>
    <w:p w:rsidR="0087505B" w:rsidRDefault="0087505B" w:rsidP="0087505B">
      <w:pPr>
        <w:jc w:val="both"/>
        <w:rPr>
          <w:bCs/>
          <w:szCs w:val="28"/>
        </w:rPr>
      </w:pPr>
      <w:r>
        <w:rPr>
          <w:bCs/>
          <w:szCs w:val="28"/>
        </w:rPr>
        <w:t>регулирования муниципальной службы в Красноярском крае», руководствуясь Уставом Пировского муниципального округа, Пировский окружной Совет депутатов РЕШИЛ:</w:t>
      </w:r>
    </w:p>
    <w:p w:rsidR="0087505B" w:rsidRDefault="0087505B" w:rsidP="0087505B">
      <w:pPr>
        <w:jc w:val="both"/>
        <w:rPr>
          <w:bCs/>
          <w:szCs w:val="28"/>
        </w:rPr>
      </w:pPr>
      <w:r>
        <w:rPr>
          <w:bCs/>
          <w:szCs w:val="28"/>
        </w:rPr>
        <w:tab/>
        <w:t>1.Внести в решение Пировского окружного Совета депутатов от 29.12.2020 №7-51р «Об утверждении Положения об условиях и порядке предоставления муниципальному служащему права на пенсию за выслугу лет за счет средств бюджета Пировского муниципального округа» следующие изменения:</w:t>
      </w:r>
    </w:p>
    <w:p w:rsidR="0087505B" w:rsidRDefault="0087505B" w:rsidP="0087505B">
      <w:pPr>
        <w:autoSpaceDE w:val="0"/>
        <w:autoSpaceDN w:val="0"/>
        <w:adjustRightInd w:val="0"/>
        <w:jc w:val="both"/>
        <w:rPr>
          <w:rFonts w:eastAsiaTheme="minorHAnsi"/>
          <w:szCs w:val="28"/>
          <w:lang w:eastAsia="en-US"/>
        </w:rPr>
      </w:pPr>
      <w:r>
        <w:rPr>
          <w:bCs/>
          <w:szCs w:val="28"/>
        </w:rPr>
        <w:tab/>
        <w:t>1.1</w:t>
      </w:r>
      <w:proofErr w:type="gramStart"/>
      <w:r>
        <w:rPr>
          <w:bCs/>
          <w:szCs w:val="28"/>
        </w:rPr>
        <w:t>. в</w:t>
      </w:r>
      <w:proofErr w:type="gramEnd"/>
      <w:r>
        <w:rPr>
          <w:bCs/>
          <w:szCs w:val="28"/>
        </w:rPr>
        <w:t xml:space="preserve"> подпункте 2.2. раздела 2 </w:t>
      </w:r>
      <w:r>
        <w:rPr>
          <w:rFonts w:eastAsiaTheme="minorHAnsi"/>
          <w:szCs w:val="28"/>
          <w:lang w:eastAsia="en-US"/>
        </w:rPr>
        <w:t>слова "2,8 должностного оклада" заменить словами "2,8 суммы должностного оклада и ежемесячной надбавки за классный чин (далее – оклад для назначения пенсии)», слова «О страховых пенсиях» заменить словами «О страховых пенсиях», за исключением случаев, предусмотренных абзацем вторым настоящего пункта»;</w:t>
      </w:r>
    </w:p>
    <w:p w:rsidR="0087505B" w:rsidRDefault="0087505B" w:rsidP="0087505B">
      <w:pPr>
        <w:autoSpaceDE w:val="0"/>
        <w:autoSpaceDN w:val="0"/>
        <w:adjustRightInd w:val="0"/>
        <w:jc w:val="both"/>
        <w:rPr>
          <w:rFonts w:eastAsiaTheme="minorHAnsi"/>
          <w:szCs w:val="28"/>
          <w:lang w:eastAsia="en-US"/>
        </w:rPr>
      </w:pPr>
      <w:r>
        <w:rPr>
          <w:rFonts w:eastAsiaTheme="minorHAnsi"/>
          <w:szCs w:val="28"/>
          <w:lang w:eastAsia="en-US"/>
        </w:rPr>
        <w:tab/>
        <w:t>1.2</w:t>
      </w:r>
      <w:proofErr w:type="gramStart"/>
      <w:r>
        <w:rPr>
          <w:rFonts w:eastAsiaTheme="minorHAnsi"/>
          <w:szCs w:val="28"/>
          <w:lang w:eastAsia="en-US"/>
        </w:rPr>
        <w:t>. подпункт</w:t>
      </w:r>
      <w:proofErr w:type="gramEnd"/>
      <w:r>
        <w:rPr>
          <w:rFonts w:eastAsiaTheme="minorHAnsi"/>
          <w:szCs w:val="28"/>
          <w:lang w:eastAsia="en-US"/>
        </w:rPr>
        <w:t xml:space="preserve"> 2.2. раздела 2 дополнить абзацем следующего содержания:</w:t>
      </w:r>
    </w:p>
    <w:p w:rsidR="0087505B" w:rsidRDefault="0087505B" w:rsidP="0087505B">
      <w:pPr>
        <w:autoSpaceDE w:val="0"/>
        <w:autoSpaceDN w:val="0"/>
        <w:adjustRightInd w:val="0"/>
        <w:ind w:firstLine="540"/>
        <w:jc w:val="both"/>
        <w:rPr>
          <w:rFonts w:eastAsiaTheme="minorHAnsi"/>
          <w:szCs w:val="28"/>
          <w:lang w:eastAsia="en-US"/>
        </w:rPr>
      </w:pPr>
      <w:r>
        <w:rPr>
          <w:rFonts w:eastAsiaTheme="minorHAnsi"/>
          <w:szCs w:val="28"/>
          <w:lang w:eastAsia="en-US"/>
        </w:rPr>
        <w:tab/>
        <w:t>"Количество окладов для назначения пенсии, предусмотренное абзацем первым настоящего пункта, увеличивается на 0,1 оклада для назначения пенсии за каждый полный год стажа муниципальной службы свыше 30 лет, но не более чем до 3,8 оклада для назначения пенсии включительно.";</w:t>
      </w:r>
    </w:p>
    <w:p w:rsidR="0087505B" w:rsidRDefault="0087505B" w:rsidP="0087505B">
      <w:pPr>
        <w:autoSpaceDE w:val="0"/>
        <w:autoSpaceDN w:val="0"/>
        <w:adjustRightInd w:val="0"/>
        <w:ind w:firstLine="708"/>
        <w:jc w:val="both"/>
        <w:rPr>
          <w:rFonts w:eastAsiaTheme="minorHAnsi"/>
          <w:szCs w:val="28"/>
          <w:lang w:eastAsia="en-US"/>
        </w:rPr>
      </w:pPr>
      <w:r>
        <w:rPr>
          <w:bCs/>
          <w:szCs w:val="28"/>
        </w:rPr>
        <w:t>1.3</w:t>
      </w:r>
      <w:proofErr w:type="gramStart"/>
      <w:r>
        <w:rPr>
          <w:bCs/>
          <w:szCs w:val="28"/>
        </w:rPr>
        <w:t>. в</w:t>
      </w:r>
      <w:proofErr w:type="gramEnd"/>
      <w:r>
        <w:rPr>
          <w:bCs/>
          <w:szCs w:val="28"/>
        </w:rPr>
        <w:t xml:space="preserve"> подпункте 2.3. раздела 2 </w:t>
      </w:r>
      <w:r>
        <w:rPr>
          <w:rFonts w:eastAsiaTheme="minorHAnsi"/>
          <w:szCs w:val="28"/>
          <w:lang w:eastAsia="en-US"/>
        </w:rPr>
        <w:t>слова "размера должностного оклада по соответствующей должности государственной гражданской службы края, установленного" заменить словами "размера оклада денежного содержания по соответствующей должности государственной гражданской службы края, рассчитываемого в соответствии с";</w:t>
      </w:r>
    </w:p>
    <w:p w:rsidR="0087505B" w:rsidRPr="00602356" w:rsidRDefault="0087505B" w:rsidP="0087505B">
      <w:pPr>
        <w:autoSpaceDE w:val="0"/>
        <w:autoSpaceDN w:val="0"/>
        <w:adjustRightInd w:val="0"/>
        <w:ind w:firstLine="708"/>
        <w:jc w:val="both"/>
        <w:rPr>
          <w:rFonts w:eastAsiaTheme="minorHAnsi"/>
          <w:szCs w:val="28"/>
          <w:lang w:eastAsia="en-US"/>
        </w:rPr>
      </w:pPr>
      <w:r w:rsidRPr="00602356">
        <w:rPr>
          <w:rFonts w:eastAsiaTheme="minorHAnsi"/>
          <w:szCs w:val="28"/>
          <w:lang w:eastAsia="en-US"/>
        </w:rPr>
        <w:t>1.4</w:t>
      </w:r>
      <w:proofErr w:type="gramStart"/>
      <w:r w:rsidRPr="00602356">
        <w:rPr>
          <w:rFonts w:eastAsiaTheme="minorHAnsi"/>
          <w:szCs w:val="28"/>
          <w:lang w:eastAsia="en-US"/>
        </w:rPr>
        <w:t>. подпункт</w:t>
      </w:r>
      <w:proofErr w:type="gramEnd"/>
      <w:r w:rsidRPr="00602356">
        <w:rPr>
          <w:rFonts w:eastAsiaTheme="minorHAnsi"/>
          <w:szCs w:val="28"/>
          <w:lang w:eastAsia="en-US"/>
        </w:rPr>
        <w:t xml:space="preserve"> 2.12. раздела 2 изложить в следующей редакции:</w:t>
      </w:r>
    </w:p>
    <w:p w:rsidR="0087505B" w:rsidRDefault="0087505B" w:rsidP="0087505B">
      <w:pPr>
        <w:ind w:firstLine="709"/>
        <w:jc w:val="both"/>
        <w:rPr>
          <w:color w:val="000000"/>
          <w:szCs w:val="28"/>
        </w:rPr>
      </w:pPr>
      <w:r w:rsidRPr="00602356">
        <w:rPr>
          <w:color w:val="000000"/>
          <w:szCs w:val="28"/>
        </w:rPr>
        <w:lastRenderedPageBreak/>
        <w:t>«</w:t>
      </w:r>
      <w:r w:rsidRPr="007210E0">
        <w:rPr>
          <w:color w:val="000000"/>
          <w:szCs w:val="28"/>
        </w:rPr>
        <w:t>2.12. </w:t>
      </w:r>
      <w:r>
        <w:rPr>
          <w:color w:val="000000"/>
          <w:szCs w:val="28"/>
        </w:rPr>
        <w:t>Минимальный размер пенсии за выслугу лет муниципального служащего устанавливается в размере:</w:t>
      </w:r>
    </w:p>
    <w:p w:rsidR="0087505B" w:rsidRDefault="0087505B" w:rsidP="0087505B">
      <w:pPr>
        <w:ind w:firstLine="709"/>
        <w:jc w:val="both"/>
        <w:rPr>
          <w:color w:val="000000"/>
          <w:szCs w:val="28"/>
        </w:rPr>
      </w:pPr>
      <w:proofErr w:type="gramStart"/>
      <w:r>
        <w:rPr>
          <w:color w:val="000000"/>
          <w:szCs w:val="28"/>
        </w:rPr>
        <w:t>а</w:t>
      </w:r>
      <w:proofErr w:type="gramEnd"/>
      <w:r>
        <w:rPr>
          <w:color w:val="000000"/>
          <w:szCs w:val="28"/>
        </w:rPr>
        <w:t>) 5000 рублей – при наличии у муниципальных служащих стажа муниципальной службы (далее – стаж муниципальной службы) менее 20 лет;</w:t>
      </w:r>
    </w:p>
    <w:p w:rsidR="0087505B" w:rsidRDefault="0087505B" w:rsidP="0087505B">
      <w:pPr>
        <w:ind w:firstLine="709"/>
        <w:jc w:val="both"/>
        <w:rPr>
          <w:color w:val="000000"/>
          <w:szCs w:val="28"/>
        </w:rPr>
      </w:pPr>
      <w:proofErr w:type="gramStart"/>
      <w:r>
        <w:rPr>
          <w:color w:val="000000"/>
          <w:szCs w:val="28"/>
        </w:rPr>
        <w:t>б</w:t>
      </w:r>
      <w:proofErr w:type="gramEnd"/>
      <w:r>
        <w:rPr>
          <w:color w:val="000000"/>
          <w:szCs w:val="28"/>
        </w:rPr>
        <w:t>) 7000 рублей – при наличии у муниципальных служащих стажа муниципальной службы от 20 лет до 30 лет;</w:t>
      </w:r>
    </w:p>
    <w:p w:rsidR="0087505B" w:rsidRPr="007210E0" w:rsidRDefault="0087505B" w:rsidP="0087505B">
      <w:pPr>
        <w:ind w:firstLine="709"/>
        <w:jc w:val="both"/>
        <w:rPr>
          <w:color w:val="000000"/>
          <w:szCs w:val="28"/>
        </w:rPr>
      </w:pPr>
      <w:proofErr w:type="gramStart"/>
      <w:r>
        <w:rPr>
          <w:color w:val="000000"/>
          <w:szCs w:val="28"/>
        </w:rPr>
        <w:t>в</w:t>
      </w:r>
      <w:proofErr w:type="gramEnd"/>
      <w:r>
        <w:rPr>
          <w:color w:val="000000"/>
          <w:szCs w:val="28"/>
        </w:rPr>
        <w:t>) 10000 рублей – при наличии у муниципальных служащих стажа муниципальной службы 30 и более лет.</w:t>
      </w:r>
    </w:p>
    <w:p w:rsidR="0087505B" w:rsidRPr="007210E0" w:rsidRDefault="0087505B" w:rsidP="0087505B">
      <w:pPr>
        <w:ind w:firstLine="709"/>
        <w:jc w:val="both"/>
        <w:rPr>
          <w:color w:val="000000"/>
          <w:szCs w:val="28"/>
        </w:rPr>
      </w:pPr>
      <w:r w:rsidRPr="007210E0">
        <w:rPr>
          <w:color w:val="000000"/>
          <w:szCs w:val="28"/>
        </w:rPr>
        <w:t>В случае выплаты пенсии за выслугу лет муниципальному служащему в минимальном размере ограничение по общей сумме пенсии за выслугу лет и страховой пенсии по старости (инвалидности), фиксированной выплаты к страховой пенсии и повышенной фиксиров</w:t>
      </w:r>
      <w:r>
        <w:rPr>
          <w:color w:val="000000"/>
          <w:szCs w:val="28"/>
        </w:rPr>
        <w:t>анной выплаты к страховой пенси</w:t>
      </w:r>
      <w:r w:rsidRPr="007210E0">
        <w:rPr>
          <w:color w:val="000000"/>
          <w:szCs w:val="28"/>
        </w:rPr>
        <w:t>, установленное пунктом 2.1</w:t>
      </w:r>
      <w:proofErr w:type="gramStart"/>
      <w:r w:rsidRPr="007210E0">
        <w:rPr>
          <w:color w:val="000000"/>
          <w:szCs w:val="28"/>
        </w:rPr>
        <w:t>. насто</w:t>
      </w:r>
      <w:r>
        <w:rPr>
          <w:color w:val="000000"/>
          <w:szCs w:val="28"/>
        </w:rPr>
        <w:t>ящего</w:t>
      </w:r>
      <w:proofErr w:type="gramEnd"/>
      <w:r>
        <w:rPr>
          <w:color w:val="000000"/>
          <w:szCs w:val="28"/>
        </w:rPr>
        <w:t> Положения, не применяется»;</w:t>
      </w:r>
    </w:p>
    <w:p w:rsidR="0087505B" w:rsidRDefault="0087505B" w:rsidP="0087505B">
      <w:pPr>
        <w:autoSpaceDE w:val="0"/>
        <w:autoSpaceDN w:val="0"/>
        <w:adjustRightInd w:val="0"/>
        <w:ind w:firstLine="708"/>
        <w:jc w:val="both"/>
        <w:rPr>
          <w:rFonts w:eastAsiaTheme="minorHAnsi"/>
          <w:szCs w:val="28"/>
          <w:lang w:eastAsia="en-US"/>
        </w:rPr>
      </w:pPr>
      <w:r>
        <w:rPr>
          <w:rFonts w:eastAsiaTheme="minorHAnsi"/>
          <w:szCs w:val="28"/>
          <w:lang w:eastAsia="en-US"/>
        </w:rPr>
        <w:t>1.5</w:t>
      </w:r>
      <w:proofErr w:type="gramStart"/>
      <w:r>
        <w:rPr>
          <w:rFonts w:eastAsiaTheme="minorHAnsi"/>
          <w:szCs w:val="28"/>
          <w:lang w:eastAsia="en-US"/>
        </w:rPr>
        <w:t>. в</w:t>
      </w:r>
      <w:proofErr w:type="gramEnd"/>
      <w:r>
        <w:rPr>
          <w:rFonts w:eastAsiaTheme="minorHAnsi"/>
          <w:szCs w:val="28"/>
          <w:lang w:eastAsia="en-US"/>
        </w:rPr>
        <w:t xml:space="preserve"> подпункте а) пункта 3.5. раздела 3 слова «финансовому управлению» заменить словами «финансовому отделу»;</w:t>
      </w:r>
    </w:p>
    <w:p w:rsidR="0087505B" w:rsidRDefault="0087505B" w:rsidP="0087505B">
      <w:pPr>
        <w:jc w:val="both"/>
        <w:rPr>
          <w:bCs/>
          <w:szCs w:val="28"/>
        </w:rPr>
      </w:pPr>
      <w:r>
        <w:rPr>
          <w:bCs/>
          <w:szCs w:val="28"/>
        </w:rPr>
        <w:tab/>
        <w:t>1.6. Приложение 1 к Положению изложить в редакции согласно приложению к настоящему решению.</w:t>
      </w:r>
    </w:p>
    <w:p w:rsidR="0087505B" w:rsidRDefault="00F86111" w:rsidP="0087505B">
      <w:pPr>
        <w:ind w:firstLine="708"/>
        <w:jc w:val="both"/>
        <w:rPr>
          <w:bCs/>
          <w:szCs w:val="28"/>
        </w:rPr>
      </w:pPr>
      <w:r>
        <w:rPr>
          <w:bCs/>
          <w:szCs w:val="28"/>
        </w:rPr>
        <w:t>2</w:t>
      </w:r>
      <w:r w:rsidR="0087505B">
        <w:rPr>
          <w:bCs/>
          <w:szCs w:val="28"/>
        </w:rPr>
        <w:t>.Пенсии за выслугу лет, назначенные до вступления в силу Закона Красноярского края от 06.04.2023 №5-1710 «О внесении изменений в Закон края «Об особенностях правового регулирования муниципальной службы в Красноярском крае», подлежат пересчету с соблюдением положений, предусмотренных пунктами 8 и 9 статьи 9 Закона Красноярского края от 24.04.2008 №5-1565 «Об особенностях правового регулирования муниципальной службы в Красноярском крае» (в редакции от 06.04.2023), в соответствии с Решением Пировского окружного Совета депутатов от 29.12.2023 №7-51р «Об утверждении Положения об условиях и порядке предоставления муниципальному служащему права на пенсию за выслугу лет за счет средств бюджета Пировского муниципального округа» (в редакции настоящего решения).</w:t>
      </w:r>
    </w:p>
    <w:p w:rsidR="0087505B" w:rsidRDefault="00F86111" w:rsidP="0087505B">
      <w:pPr>
        <w:ind w:firstLine="708"/>
        <w:jc w:val="both"/>
        <w:rPr>
          <w:bCs/>
          <w:szCs w:val="28"/>
        </w:rPr>
      </w:pPr>
      <w:r>
        <w:rPr>
          <w:bCs/>
          <w:szCs w:val="28"/>
        </w:rPr>
        <w:t>3</w:t>
      </w:r>
      <w:r w:rsidR="0087505B">
        <w:rPr>
          <w:bCs/>
          <w:szCs w:val="28"/>
        </w:rPr>
        <w:t>.Контроль за исполнением настоящего решен</w:t>
      </w:r>
      <w:r>
        <w:rPr>
          <w:bCs/>
          <w:szCs w:val="28"/>
        </w:rPr>
        <w:t>ия возложить на постоянную комиссию по бюджетной, налоговой, экономической политике, земельным, имущественным отношениям и правоохранительной деятельности.</w:t>
      </w:r>
    </w:p>
    <w:p w:rsidR="00F86111" w:rsidRDefault="00F86111" w:rsidP="00F86111">
      <w:pPr>
        <w:ind w:firstLine="708"/>
        <w:jc w:val="both"/>
        <w:rPr>
          <w:bCs/>
          <w:szCs w:val="28"/>
        </w:rPr>
      </w:pPr>
      <w:r>
        <w:rPr>
          <w:bCs/>
          <w:szCs w:val="28"/>
        </w:rPr>
        <w:t>4.Настоящее решение вступает в силу после официального опубликования в районной газете «Заря», но не ранее 01.07.2023 года.</w:t>
      </w:r>
    </w:p>
    <w:p w:rsidR="00F86111" w:rsidRDefault="00F86111" w:rsidP="0087505B">
      <w:pPr>
        <w:ind w:firstLine="708"/>
        <w:jc w:val="both"/>
        <w:rPr>
          <w:bCs/>
          <w:szCs w:val="28"/>
        </w:rPr>
      </w:pPr>
    </w:p>
    <w:p w:rsidR="0087505B" w:rsidRDefault="0087505B" w:rsidP="0087505B">
      <w:pPr>
        <w:ind w:firstLine="708"/>
        <w:jc w:val="both"/>
        <w:rPr>
          <w:bCs/>
          <w:szCs w:val="28"/>
        </w:rPr>
      </w:pPr>
    </w:p>
    <w:p w:rsidR="0087505B" w:rsidRPr="00252784" w:rsidRDefault="0087505B" w:rsidP="0087505B">
      <w:pPr>
        <w:ind w:firstLine="708"/>
        <w:jc w:val="both"/>
        <w:rPr>
          <w:bCs/>
          <w:szCs w:val="28"/>
        </w:rPr>
      </w:pPr>
    </w:p>
    <w:tbl>
      <w:tblPr>
        <w:tblW w:w="0" w:type="auto"/>
        <w:tblLook w:val="04A0" w:firstRow="1" w:lastRow="0" w:firstColumn="1" w:lastColumn="0" w:noHBand="0" w:noVBand="1"/>
      </w:tblPr>
      <w:tblGrid>
        <w:gridCol w:w="4679"/>
        <w:gridCol w:w="4675"/>
      </w:tblGrid>
      <w:tr w:rsidR="0087505B" w:rsidTr="00BC4329">
        <w:tc>
          <w:tcPr>
            <w:tcW w:w="4820" w:type="dxa"/>
            <w:hideMark/>
          </w:tcPr>
          <w:p w:rsidR="0087505B" w:rsidRDefault="0087505B" w:rsidP="00BC4329">
            <w:pPr>
              <w:spacing w:line="252" w:lineRule="auto"/>
              <w:jc w:val="both"/>
              <w:rPr>
                <w:szCs w:val="28"/>
                <w:lang w:eastAsia="en-US"/>
              </w:rPr>
            </w:pPr>
            <w:r>
              <w:rPr>
                <w:szCs w:val="28"/>
                <w:lang w:eastAsia="en-US"/>
              </w:rPr>
              <w:t xml:space="preserve">Председатель Пировского </w:t>
            </w:r>
          </w:p>
          <w:p w:rsidR="0087505B" w:rsidRDefault="0087505B" w:rsidP="00BC4329">
            <w:pPr>
              <w:spacing w:line="252" w:lineRule="auto"/>
              <w:jc w:val="both"/>
              <w:rPr>
                <w:szCs w:val="28"/>
                <w:lang w:eastAsia="en-US"/>
              </w:rPr>
            </w:pPr>
            <w:proofErr w:type="gramStart"/>
            <w:r>
              <w:rPr>
                <w:szCs w:val="28"/>
                <w:lang w:eastAsia="en-US"/>
              </w:rPr>
              <w:t>окружного</w:t>
            </w:r>
            <w:proofErr w:type="gramEnd"/>
            <w:r>
              <w:rPr>
                <w:szCs w:val="28"/>
                <w:lang w:eastAsia="en-US"/>
              </w:rPr>
              <w:t xml:space="preserve"> Совета депутатов</w:t>
            </w:r>
          </w:p>
          <w:p w:rsidR="0087505B" w:rsidRDefault="0087505B" w:rsidP="00BC4329">
            <w:pPr>
              <w:spacing w:line="252" w:lineRule="auto"/>
              <w:jc w:val="both"/>
              <w:rPr>
                <w:szCs w:val="28"/>
                <w:lang w:eastAsia="en-US"/>
              </w:rPr>
            </w:pPr>
            <w:r>
              <w:rPr>
                <w:szCs w:val="28"/>
                <w:lang w:eastAsia="en-US"/>
              </w:rPr>
              <w:t>___________Г.И. Костыгина</w:t>
            </w:r>
          </w:p>
        </w:tc>
        <w:tc>
          <w:tcPr>
            <w:tcW w:w="4818" w:type="dxa"/>
            <w:hideMark/>
          </w:tcPr>
          <w:p w:rsidR="0087505B" w:rsidRDefault="007F274B" w:rsidP="00BC4329">
            <w:pPr>
              <w:spacing w:line="252" w:lineRule="auto"/>
              <w:jc w:val="both"/>
              <w:rPr>
                <w:iCs/>
                <w:szCs w:val="28"/>
                <w:lang w:eastAsia="en-US" w:bidi="ru-RU"/>
              </w:rPr>
            </w:pPr>
            <w:r>
              <w:rPr>
                <w:iCs/>
                <w:szCs w:val="28"/>
                <w:lang w:eastAsia="en-US" w:bidi="ru-RU"/>
              </w:rPr>
              <w:t xml:space="preserve">                      </w:t>
            </w:r>
            <w:r w:rsidR="0087505B">
              <w:rPr>
                <w:iCs/>
                <w:szCs w:val="28"/>
                <w:lang w:eastAsia="en-US" w:bidi="ru-RU"/>
              </w:rPr>
              <w:t xml:space="preserve">Глава Пировского </w:t>
            </w:r>
          </w:p>
          <w:p w:rsidR="0087505B" w:rsidRDefault="007F274B" w:rsidP="00BC4329">
            <w:pPr>
              <w:spacing w:line="252" w:lineRule="auto"/>
              <w:jc w:val="both"/>
              <w:rPr>
                <w:iCs/>
                <w:szCs w:val="28"/>
                <w:lang w:eastAsia="en-US" w:bidi="ru-RU"/>
              </w:rPr>
            </w:pPr>
            <w:r>
              <w:rPr>
                <w:iCs/>
                <w:szCs w:val="28"/>
                <w:lang w:eastAsia="en-US" w:bidi="ru-RU"/>
              </w:rPr>
              <w:t xml:space="preserve">                      </w:t>
            </w:r>
            <w:proofErr w:type="gramStart"/>
            <w:r w:rsidR="0087505B">
              <w:rPr>
                <w:iCs/>
                <w:szCs w:val="28"/>
                <w:lang w:eastAsia="en-US" w:bidi="ru-RU"/>
              </w:rPr>
              <w:t>муниципального</w:t>
            </w:r>
            <w:proofErr w:type="gramEnd"/>
            <w:r w:rsidR="0087505B">
              <w:rPr>
                <w:iCs/>
                <w:szCs w:val="28"/>
                <w:lang w:eastAsia="en-US" w:bidi="ru-RU"/>
              </w:rPr>
              <w:t xml:space="preserve"> округа</w:t>
            </w:r>
          </w:p>
          <w:p w:rsidR="0087505B" w:rsidRDefault="0087505B" w:rsidP="007F274B">
            <w:pPr>
              <w:spacing w:line="252" w:lineRule="auto"/>
              <w:jc w:val="both"/>
              <w:rPr>
                <w:i/>
                <w:iCs/>
                <w:szCs w:val="28"/>
                <w:lang w:eastAsia="en-US" w:bidi="ru-RU"/>
              </w:rPr>
            </w:pPr>
            <w:r>
              <w:rPr>
                <w:iCs/>
                <w:szCs w:val="28"/>
                <w:lang w:eastAsia="en-US" w:bidi="ru-RU"/>
              </w:rPr>
              <w:t xml:space="preserve">         </w:t>
            </w:r>
            <w:r w:rsidR="007F274B">
              <w:rPr>
                <w:iCs/>
                <w:szCs w:val="28"/>
                <w:lang w:eastAsia="en-US" w:bidi="ru-RU"/>
              </w:rPr>
              <w:t xml:space="preserve">             </w:t>
            </w:r>
            <w:bookmarkStart w:id="0" w:name="_GoBack"/>
            <w:bookmarkEnd w:id="0"/>
            <w:r>
              <w:rPr>
                <w:iCs/>
                <w:szCs w:val="28"/>
                <w:lang w:eastAsia="en-US" w:bidi="ru-RU"/>
              </w:rPr>
              <w:t xml:space="preserve">__________А.И. Евсеев             </w:t>
            </w:r>
          </w:p>
        </w:tc>
      </w:tr>
    </w:tbl>
    <w:p w:rsidR="00FB5E26" w:rsidRDefault="00FB5E26" w:rsidP="00FB5E26"/>
    <w:p w:rsidR="00F86111" w:rsidRDefault="00F86111" w:rsidP="00FB5E26">
      <w:pPr>
        <w:ind w:left="5954"/>
        <w:rPr>
          <w:szCs w:val="28"/>
        </w:rPr>
      </w:pPr>
    </w:p>
    <w:p w:rsidR="00F86111" w:rsidRDefault="00F86111" w:rsidP="00FB5E26">
      <w:pPr>
        <w:ind w:left="5954"/>
        <w:rPr>
          <w:szCs w:val="28"/>
        </w:rPr>
      </w:pPr>
    </w:p>
    <w:p w:rsidR="00F86111" w:rsidRDefault="00F86111" w:rsidP="00FB5E26">
      <w:pPr>
        <w:ind w:left="5954"/>
        <w:rPr>
          <w:szCs w:val="28"/>
        </w:rPr>
      </w:pPr>
    </w:p>
    <w:p w:rsidR="00F86111" w:rsidRDefault="00F86111" w:rsidP="00FB5E26">
      <w:pPr>
        <w:ind w:left="5954"/>
        <w:rPr>
          <w:szCs w:val="28"/>
        </w:rPr>
      </w:pPr>
    </w:p>
    <w:p w:rsidR="00F86111" w:rsidRDefault="00F86111" w:rsidP="00FB5E26">
      <w:pPr>
        <w:ind w:left="5954"/>
        <w:rPr>
          <w:szCs w:val="28"/>
        </w:rPr>
      </w:pPr>
    </w:p>
    <w:p w:rsidR="00F86111" w:rsidRDefault="00F86111" w:rsidP="00FB5E26">
      <w:pPr>
        <w:ind w:left="5954"/>
        <w:rPr>
          <w:szCs w:val="28"/>
        </w:rPr>
      </w:pPr>
    </w:p>
    <w:p w:rsidR="00F86111" w:rsidRDefault="00F86111" w:rsidP="00FB5E26">
      <w:pPr>
        <w:ind w:left="5954"/>
        <w:rPr>
          <w:szCs w:val="28"/>
        </w:rPr>
      </w:pPr>
    </w:p>
    <w:p w:rsidR="00F86111" w:rsidRDefault="00F86111" w:rsidP="00FB5E26">
      <w:pPr>
        <w:ind w:left="5954"/>
        <w:rPr>
          <w:szCs w:val="28"/>
        </w:rPr>
      </w:pPr>
    </w:p>
    <w:p w:rsidR="00FB5E26" w:rsidRPr="00FB5E26" w:rsidRDefault="00FB5E26" w:rsidP="00FB5E26">
      <w:pPr>
        <w:ind w:left="5954"/>
        <w:rPr>
          <w:szCs w:val="28"/>
        </w:rPr>
      </w:pPr>
      <w:r w:rsidRPr="00FB5E26">
        <w:rPr>
          <w:szCs w:val="28"/>
        </w:rPr>
        <w:t>Приложение к решению Пировского окружного Совета депутатов от_________№_____</w:t>
      </w:r>
    </w:p>
    <w:p w:rsidR="00FB5E26" w:rsidRPr="00FB5E26" w:rsidRDefault="00FB5E26" w:rsidP="00FB5E26">
      <w:pPr>
        <w:ind w:left="5954"/>
        <w:rPr>
          <w:szCs w:val="28"/>
        </w:rPr>
      </w:pPr>
    </w:p>
    <w:p w:rsidR="00FB5E26" w:rsidRPr="00FB5E26" w:rsidRDefault="00FB5E26" w:rsidP="00FB5E26">
      <w:pPr>
        <w:ind w:left="5954"/>
        <w:rPr>
          <w:szCs w:val="28"/>
        </w:rPr>
      </w:pPr>
      <w:r w:rsidRPr="00FB5E26">
        <w:rPr>
          <w:szCs w:val="28"/>
        </w:rPr>
        <w:t>Приложение № 1</w:t>
      </w:r>
    </w:p>
    <w:p w:rsidR="00FB5E26" w:rsidRPr="00FB5E26" w:rsidRDefault="00FB5E26" w:rsidP="00FB5E26">
      <w:pPr>
        <w:ind w:left="5954"/>
        <w:rPr>
          <w:szCs w:val="28"/>
        </w:rPr>
      </w:pPr>
      <w:proofErr w:type="gramStart"/>
      <w:r w:rsidRPr="00FB5E26">
        <w:rPr>
          <w:szCs w:val="28"/>
        </w:rPr>
        <w:t>к</w:t>
      </w:r>
      <w:proofErr w:type="gramEnd"/>
      <w:r w:rsidRPr="00FB5E26">
        <w:rPr>
          <w:szCs w:val="28"/>
        </w:rPr>
        <w:t xml:space="preserve"> Положению </w:t>
      </w:r>
    </w:p>
    <w:p w:rsidR="00FB5E26" w:rsidRPr="00FB5E26" w:rsidRDefault="00FB5E26" w:rsidP="00FB5E26">
      <w:pPr>
        <w:ind w:left="5954"/>
        <w:rPr>
          <w:szCs w:val="28"/>
        </w:rPr>
      </w:pPr>
    </w:p>
    <w:p w:rsidR="00FB5E26" w:rsidRPr="00FB5E26" w:rsidRDefault="00FB5E26" w:rsidP="00FB5E26">
      <w:pPr>
        <w:rPr>
          <w:szCs w:val="28"/>
        </w:rPr>
      </w:pPr>
      <w:r w:rsidRPr="00FB5E26">
        <w:rPr>
          <w:szCs w:val="28"/>
        </w:rPr>
        <w:t xml:space="preserve">                                                                       </w:t>
      </w:r>
      <w:r>
        <w:rPr>
          <w:szCs w:val="28"/>
        </w:rPr>
        <w:t xml:space="preserve">              </w:t>
      </w:r>
      <w:r w:rsidRPr="00FB5E26">
        <w:rPr>
          <w:szCs w:val="28"/>
        </w:rPr>
        <w:t>Примерная форма</w:t>
      </w:r>
    </w:p>
    <w:p w:rsidR="00FB5E26" w:rsidRPr="00FB5E26" w:rsidRDefault="00FB5E26" w:rsidP="00FB5E26">
      <w:pPr>
        <w:ind w:left="5954"/>
        <w:rPr>
          <w:szCs w:val="28"/>
        </w:rPr>
      </w:pPr>
      <w:r w:rsidRPr="00FB5E26">
        <w:rPr>
          <w:szCs w:val="28"/>
        </w:rPr>
        <w:t xml:space="preserve">                                                                                                                      Главе Пировского округа </w:t>
      </w:r>
    </w:p>
    <w:p w:rsidR="00FB5E26" w:rsidRDefault="00FB5E26" w:rsidP="00FB5E26">
      <w:pPr>
        <w:ind w:left="5954"/>
        <w:rPr>
          <w:sz w:val="24"/>
          <w:szCs w:val="24"/>
        </w:rPr>
      </w:pPr>
      <w:r>
        <w:rPr>
          <w:sz w:val="24"/>
          <w:szCs w:val="24"/>
        </w:rPr>
        <w:t>____________________________</w:t>
      </w:r>
    </w:p>
    <w:p w:rsidR="00FB5E26" w:rsidRDefault="00FB5E26" w:rsidP="00FB5E26">
      <w:pPr>
        <w:ind w:left="5954"/>
        <w:rPr>
          <w:sz w:val="24"/>
          <w:szCs w:val="24"/>
        </w:rPr>
      </w:pPr>
      <w:proofErr w:type="gramStart"/>
      <w:r>
        <w:rPr>
          <w:sz w:val="24"/>
          <w:szCs w:val="24"/>
        </w:rPr>
        <w:t>от</w:t>
      </w:r>
      <w:proofErr w:type="gramEnd"/>
      <w:r>
        <w:rPr>
          <w:sz w:val="24"/>
          <w:szCs w:val="24"/>
        </w:rPr>
        <w:t xml:space="preserve"> ____________________________</w:t>
      </w:r>
    </w:p>
    <w:p w:rsidR="00FB5E26" w:rsidRDefault="00FB5E26" w:rsidP="00FB5E26">
      <w:pPr>
        <w:ind w:left="5954"/>
        <w:rPr>
          <w:sz w:val="24"/>
          <w:szCs w:val="24"/>
        </w:rPr>
      </w:pPr>
      <w:r>
        <w:rPr>
          <w:sz w:val="24"/>
          <w:szCs w:val="24"/>
        </w:rPr>
        <w:t>____________________________                                                                                                                       ___________________________,</w:t>
      </w:r>
    </w:p>
    <w:p w:rsidR="00FB5E26" w:rsidRDefault="00FB5E26" w:rsidP="00FB5E26">
      <w:pPr>
        <w:ind w:left="5954"/>
        <w:rPr>
          <w:sz w:val="24"/>
          <w:szCs w:val="24"/>
        </w:rPr>
      </w:pPr>
      <w:r>
        <w:rPr>
          <w:sz w:val="24"/>
          <w:szCs w:val="24"/>
        </w:rPr>
        <w:t xml:space="preserve">                                                                                                                       </w:t>
      </w:r>
      <w:proofErr w:type="gramStart"/>
      <w:r>
        <w:rPr>
          <w:sz w:val="24"/>
          <w:szCs w:val="24"/>
        </w:rPr>
        <w:t>проживающего</w:t>
      </w:r>
      <w:proofErr w:type="gramEnd"/>
      <w:r>
        <w:rPr>
          <w:sz w:val="24"/>
          <w:szCs w:val="24"/>
        </w:rPr>
        <w:t xml:space="preserve"> (ей) по адресу: </w:t>
      </w:r>
    </w:p>
    <w:p w:rsidR="00FB5E26" w:rsidRDefault="00FB5E26" w:rsidP="00FB5E26">
      <w:pPr>
        <w:ind w:left="5954"/>
        <w:rPr>
          <w:sz w:val="24"/>
          <w:szCs w:val="24"/>
        </w:rPr>
      </w:pPr>
      <w:r>
        <w:rPr>
          <w:sz w:val="24"/>
          <w:szCs w:val="24"/>
        </w:rPr>
        <w:t>____________________________</w:t>
      </w:r>
    </w:p>
    <w:p w:rsidR="00FB5E26" w:rsidRDefault="00FB5E26" w:rsidP="00FB5E26">
      <w:pPr>
        <w:ind w:left="5954"/>
        <w:rPr>
          <w:sz w:val="24"/>
          <w:szCs w:val="24"/>
        </w:rPr>
      </w:pPr>
      <w:r>
        <w:rPr>
          <w:sz w:val="24"/>
          <w:szCs w:val="24"/>
        </w:rPr>
        <w:t>___________________________,</w:t>
      </w:r>
    </w:p>
    <w:p w:rsidR="00FB5E26" w:rsidRDefault="00FB5E26" w:rsidP="00FB5E26">
      <w:pPr>
        <w:ind w:left="5954"/>
        <w:rPr>
          <w:sz w:val="24"/>
          <w:szCs w:val="24"/>
        </w:rPr>
      </w:pPr>
      <w:proofErr w:type="gramStart"/>
      <w:r>
        <w:rPr>
          <w:sz w:val="24"/>
          <w:szCs w:val="24"/>
        </w:rPr>
        <w:t>контактный</w:t>
      </w:r>
      <w:proofErr w:type="gramEnd"/>
      <w:r>
        <w:rPr>
          <w:sz w:val="24"/>
          <w:szCs w:val="24"/>
        </w:rPr>
        <w:t xml:space="preserve"> телефон: </w:t>
      </w:r>
    </w:p>
    <w:p w:rsidR="00FB5E26" w:rsidRDefault="00FB5E26" w:rsidP="00FB5E26">
      <w:pPr>
        <w:ind w:left="5954"/>
        <w:rPr>
          <w:sz w:val="24"/>
          <w:szCs w:val="24"/>
        </w:rPr>
      </w:pPr>
      <w:r>
        <w:rPr>
          <w:sz w:val="24"/>
          <w:szCs w:val="24"/>
        </w:rPr>
        <w:t>____________________________</w:t>
      </w:r>
    </w:p>
    <w:p w:rsidR="00FB5E26" w:rsidRDefault="00FB5E26" w:rsidP="00FB5E26">
      <w:pPr>
        <w:ind w:left="5954"/>
        <w:rPr>
          <w:sz w:val="24"/>
          <w:szCs w:val="24"/>
        </w:rPr>
      </w:pPr>
      <w:r>
        <w:rPr>
          <w:sz w:val="24"/>
          <w:szCs w:val="24"/>
        </w:rPr>
        <w:t xml:space="preserve">                                                                                                                       </w:t>
      </w:r>
      <w:proofErr w:type="gramStart"/>
      <w:r>
        <w:rPr>
          <w:sz w:val="24"/>
          <w:szCs w:val="24"/>
        </w:rPr>
        <w:t>e-</w:t>
      </w:r>
      <w:proofErr w:type="spellStart"/>
      <w:r>
        <w:rPr>
          <w:sz w:val="24"/>
          <w:szCs w:val="24"/>
        </w:rPr>
        <w:t>mail</w:t>
      </w:r>
      <w:proofErr w:type="spellEnd"/>
      <w:proofErr w:type="gramEnd"/>
      <w:r>
        <w:rPr>
          <w:sz w:val="24"/>
          <w:szCs w:val="24"/>
        </w:rPr>
        <w:t xml:space="preserve">: (при наличии) </w:t>
      </w:r>
    </w:p>
    <w:p w:rsidR="00FB5E26" w:rsidRDefault="00FB5E26" w:rsidP="00FB5E26">
      <w:pPr>
        <w:ind w:left="5954"/>
        <w:rPr>
          <w:sz w:val="24"/>
          <w:szCs w:val="24"/>
        </w:rPr>
      </w:pPr>
      <w:r>
        <w:rPr>
          <w:sz w:val="24"/>
          <w:szCs w:val="24"/>
        </w:rPr>
        <w:t>____________________________</w:t>
      </w:r>
    </w:p>
    <w:p w:rsidR="00FB5E26" w:rsidRDefault="00FB5E26" w:rsidP="00FB5E26">
      <w:pPr>
        <w:pStyle w:val="10"/>
        <w:tabs>
          <w:tab w:val="left" w:pos="5954"/>
        </w:tabs>
        <w:rPr>
          <w:b/>
          <w:sz w:val="24"/>
          <w:szCs w:val="24"/>
        </w:rPr>
      </w:pPr>
    </w:p>
    <w:p w:rsidR="00FB5E26" w:rsidRPr="00FB5E26" w:rsidRDefault="00FB5E26" w:rsidP="00FB5E26">
      <w:pPr>
        <w:pStyle w:val="10"/>
        <w:jc w:val="center"/>
        <w:rPr>
          <w:b/>
          <w:sz w:val="28"/>
          <w:szCs w:val="28"/>
        </w:rPr>
      </w:pPr>
      <w:r w:rsidRPr="00FB5E26">
        <w:rPr>
          <w:b/>
          <w:sz w:val="28"/>
          <w:szCs w:val="28"/>
        </w:rPr>
        <w:t>Заявление</w:t>
      </w:r>
    </w:p>
    <w:p w:rsidR="00FB5E26" w:rsidRPr="00FB5E26" w:rsidRDefault="00FB5E26" w:rsidP="00FB5E26">
      <w:pPr>
        <w:pStyle w:val="10"/>
        <w:rPr>
          <w:sz w:val="28"/>
          <w:szCs w:val="28"/>
        </w:rPr>
      </w:pPr>
    </w:p>
    <w:p w:rsidR="00FB5E26" w:rsidRDefault="00FB5E26" w:rsidP="00FB5E26">
      <w:pPr>
        <w:pStyle w:val="10"/>
        <w:ind w:firstLine="708"/>
        <w:jc w:val="both"/>
        <w:rPr>
          <w:sz w:val="24"/>
          <w:szCs w:val="24"/>
          <w:vertAlign w:val="superscript"/>
        </w:rPr>
      </w:pPr>
      <w:r w:rsidRPr="00FB5E26">
        <w:rPr>
          <w:sz w:val="28"/>
          <w:szCs w:val="28"/>
        </w:rPr>
        <w:t>В соответствии с Положением об условиях и порядке предоставления муниципальному служащему права на пенсию за выслугу лет за счет средств бюджета Пировского муниципального округа, утвержденным решением Пировского окружного Совета депутатов от 29.12.2020 №7-51р, прошу установить мне, замещавшему должность муниципальной службы в Пировском муниципальном округе</w:t>
      </w:r>
      <w:r>
        <w:rPr>
          <w:sz w:val="24"/>
          <w:szCs w:val="24"/>
        </w:rPr>
        <w:t xml:space="preserve">, __________________________________________________________________________________________________________________________________________________________                    </w:t>
      </w:r>
      <w:r>
        <w:rPr>
          <w:sz w:val="24"/>
          <w:szCs w:val="24"/>
          <w:vertAlign w:val="superscript"/>
        </w:rPr>
        <w:t>(наименование должности муниципальной службы)</w:t>
      </w:r>
    </w:p>
    <w:p w:rsidR="00FB5E26" w:rsidRPr="00FB5E26" w:rsidRDefault="00FB5E26" w:rsidP="00FB5E26">
      <w:pPr>
        <w:pStyle w:val="10"/>
        <w:jc w:val="both"/>
        <w:rPr>
          <w:sz w:val="28"/>
          <w:szCs w:val="28"/>
        </w:rPr>
      </w:pPr>
      <w:proofErr w:type="gramStart"/>
      <w:r w:rsidRPr="00FB5E26">
        <w:rPr>
          <w:sz w:val="28"/>
          <w:szCs w:val="28"/>
        </w:rPr>
        <w:t>пенсию</w:t>
      </w:r>
      <w:proofErr w:type="gramEnd"/>
      <w:r w:rsidRPr="00FB5E26">
        <w:rPr>
          <w:sz w:val="28"/>
          <w:szCs w:val="28"/>
        </w:rPr>
        <w:t xml:space="preserve"> за выслугу лет к назначенной страховой пенсии по старости (инвалидности) в соответствии с (нужное отметить):</w:t>
      </w:r>
    </w:p>
    <w:p w:rsidR="00FB5E26" w:rsidRPr="00FB5E26" w:rsidRDefault="00FB5E26" w:rsidP="00FB5E26">
      <w:pPr>
        <w:pStyle w:val="10"/>
        <w:jc w:val="both"/>
        <w:rPr>
          <w:sz w:val="28"/>
          <w:szCs w:val="28"/>
        </w:rPr>
      </w:pPr>
      <w:r w:rsidRPr="00FB5E26">
        <w:rPr>
          <w:sz w:val="28"/>
          <w:szCs w:val="28"/>
        </w:rPr>
        <w:t>- Федеральным законом от 28.12.2013 № 400-ФЗ «О страховых пенсиях»;</w:t>
      </w:r>
    </w:p>
    <w:p w:rsidR="00FB5E26" w:rsidRPr="00FB5E26" w:rsidRDefault="00FB5E26" w:rsidP="00FB5E26">
      <w:pPr>
        <w:pStyle w:val="10"/>
        <w:jc w:val="both"/>
        <w:rPr>
          <w:sz w:val="28"/>
          <w:szCs w:val="28"/>
        </w:rPr>
      </w:pPr>
      <w:r w:rsidRPr="00FB5E26">
        <w:rPr>
          <w:sz w:val="28"/>
          <w:szCs w:val="28"/>
        </w:rPr>
        <w:t>- Законом Российской Федерации от 19.04.1991 № 1032-1 «О занятости населения в Российской Федерации».</w:t>
      </w:r>
    </w:p>
    <w:p w:rsidR="00FB5E26" w:rsidRDefault="00FB5E26" w:rsidP="00FB5E26">
      <w:pPr>
        <w:pStyle w:val="10"/>
        <w:jc w:val="both"/>
        <w:rPr>
          <w:sz w:val="24"/>
          <w:szCs w:val="24"/>
        </w:rPr>
      </w:pPr>
    </w:p>
    <w:p w:rsidR="00FB5E26" w:rsidRPr="00FB5E26" w:rsidRDefault="00FB5E26" w:rsidP="00FB5E26">
      <w:pPr>
        <w:pStyle w:val="10"/>
        <w:ind w:firstLine="709"/>
        <w:jc w:val="both"/>
        <w:rPr>
          <w:sz w:val="28"/>
          <w:szCs w:val="28"/>
        </w:rPr>
      </w:pPr>
      <w:r w:rsidRPr="00FB5E26">
        <w:rPr>
          <w:sz w:val="28"/>
          <w:szCs w:val="28"/>
        </w:rPr>
        <w:lastRenderedPageBreak/>
        <w:t xml:space="preserve">Прошу установленную мне пенсию за выслугу лет (нужное отметить): </w:t>
      </w:r>
    </w:p>
    <w:p w:rsidR="00FB5E26" w:rsidRDefault="00FB5E26" w:rsidP="00FB5E26">
      <w:pPr>
        <w:pStyle w:val="10"/>
        <w:ind w:firstLine="709"/>
        <w:jc w:val="both"/>
        <w:rPr>
          <w:sz w:val="24"/>
          <w:szCs w:val="24"/>
        </w:rPr>
      </w:pPr>
      <w:r w:rsidRPr="00FB5E26">
        <w:rPr>
          <w:sz w:val="28"/>
          <w:szCs w:val="28"/>
        </w:rPr>
        <w:t>1) перечислять в российскую кредитную организацию</w:t>
      </w:r>
      <w:r>
        <w:rPr>
          <w:sz w:val="24"/>
          <w:szCs w:val="24"/>
        </w:rPr>
        <w:t xml:space="preserve"> _________________________________________,</w:t>
      </w:r>
    </w:p>
    <w:p w:rsidR="00FB5E26" w:rsidRDefault="00FB5E26" w:rsidP="00FB5E26">
      <w:pPr>
        <w:pStyle w:val="10"/>
        <w:rPr>
          <w:sz w:val="24"/>
          <w:szCs w:val="24"/>
          <w:vertAlign w:val="superscript"/>
        </w:rPr>
      </w:pPr>
      <w:r>
        <w:rPr>
          <w:sz w:val="24"/>
          <w:szCs w:val="24"/>
          <w:vertAlign w:val="superscript"/>
        </w:rPr>
        <w:t xml:space="preserve">  (</w:t>
      </w:r>
      <w:proofErr w:type="gramStart"/>
      <w:r>
        <w:rPr>
          <w:sz w:val="24"/>
          <w:szCs w:val="24"/>
          <w:vertAlign w:val="superscript"/>
        </w:rPr>
        <w:t>наименование</w:t>
      </w:r>
      <w:proofErr w:type="gramEnd"/>
      <w:r>
        <w:rPr>
          <w:sz w:val="24"/>
          <w:szCs w:val="24"/>
          <w:vertAlign w:val="superscript"/>
        </w:rPr>
        <w:t xml:space="preserve"> российской кредитной организации)</w:t>
      </w:r>
    </w:p>
    <w:p w:rsidR="00FB5E26" w:rsidRDefault="00FB5E26" w:rsidP="00FB5E26">
      <w:pPr>
        <w:pStyle w:val="10"/>
        <w:rPr>
          <w:sz w:val="24"/>
          <w:szCs w:val="24"/>
        </w:rPr>
      </w:pPr>
      <w:proofErr w:type="gramStart"/>
      <w:r>
        <w:rPr>
          <w:sz w:val="24"/>
          <w:szCs w:val="24"/>
        </w:rPr>
        <w:t>номер</w:t>
      </w:r>
      <w:proofErr w:type="gramEnd"/>
      <w:r>
        <w:rPr>
          <w:sz w:val="24"/>
          <w:szCs w:val="24"/>
        </w:rPr>
        <w:t xml:space="preserve"> лицевого счета: </w:t>
      </w:r>
    </w:p>
    <w:p w:rsidR="00FB5E26" w:rsidRDefault="00FB5E26" w:rsidP="00FB5E26">
      <w:pPr>
        <w:pStyle w:val="1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68"/>
        <w:gridCol w:w="468"/>
        <w:gridCol w:w="467"/>
        <w:gridCol w:w="467"/>
        <w:gridCol w:w="467"/>
        <w:gridCol w:w="467"/>
        <w:gridCol w:w="467"/>
        <w:gridCol w:w="467"/>
        <w:gridCol w:w="467"/>
        <w:gridCol w:w="467"/>
        <w:gridCol w:w="467"/>
        <w:gridCol w:w="467"/>
        <w:gridCol w:w="467"/>
        <w:gridCol w:w="467"/>
        <w:gridCol w:w="467"/>
        <w:gridCol w:w="467"/>
        <w:gridCol w:w="467"/>
        <w:gridCol w:w="467"/>
        <w:gridCol w:w="468"/>
      </w:tblGrid>
      <w:tr w:rsidR="00FB5E26" w:rsidTr="00FB5E26">
        <w:tc>
          <w:tcPr>
            <w:tcW w:w="521" w:type="dxa"/>
            <w:tcBorders>
              <w:top w:val="single" w:sz="4" w:space="0" w:color="auto"/>
              <w:left w:val="single" w:sz="4" w:space="0" w:color="auto"/>
              <w:bottom w:val="single" w:sz="4" w:space="0" w:color="auto"/>
              <w:right w:val="single" w:sz="4" w:space="0" w:color="auto"/>
            </w:tcBorders>
          </w:tcPr>
          <w:p w:rsidR="00FB5E26" w:rsidRDefault="00FB5E26">
            <w:pPr>
              <w:pStyle w:val="10"/>
              <w:spacing w:line="256" w:lineRule="auto"/>
              <w:rPr>
                <w:sz w:val="24"/>
                <w:szCs w:val="24"/>
                <w:lang w:eastAsia="en-US"/>
              </w:rPr>
            </w:pPr>
          </w:p>
        </w:tc>
        <w:tc>
          <w:tcPr>
            <w:tcW w:w="521" w:type="dxa"/>
            <w:tcBorders>
              <w:top w:val="single" w:sz="4" w:space="0" w:color="auto"/>
              <w:left w:val="single" w:sz="4" w:space="0" w:color="auto"/>
              <w:bottom w:val="single" w:sz="4" w:space="0" w:color="auto"/>
              <w:right w:val="single" w:sz="4" w:space="0" w:color="auto"/>
            </w:tcBorders>
          </w:tcPr>
          <w:p w:rsidR="00FB5E26" w:rsidRDefault="00FB5E26">
            <w:pPr>
              <w:pStyle w:val="10"/>
              <w:spacing w:line="256" w:lineRule="auto"/>
              <w:rPr>
                <w:sz w:val="24"/>
                <w:szCs w:val="24"/>
                <w:lang w:eastAsia="en-US"/>
              </w:rPr>
            </w:pPr>
          </w:p>
        </w:tc>
        <w:tc>
          <w:tcPr>
            <w:tcW w:w="521" w:type="dxa"/>
            <w:tcBorders>
              <w:top w:val="single" w:sz="4" w:space="0" w:color="auto"/>
              <w:left w:val="single" w:sz="4" w:space="0" w:color="auto"/>
              <w:bottom w:val="single" w:sz="4" w:space="0" w:color="auto"/>
              <w:right w:val="single" w:sz="4" w:space="0" w:color="auto"/>
            </w:tcBorders>
          </w:tcPr>
          <w:p w:rsidR="00FB5E26" w:rsidRDefault="00FB5E26">
            <w:pPr>
              <w:pStyle w:val="10"/>
              <w:spacing w:line="256" w:lineRule="auto"/>
              <w:rPr>
                <w:sz w:val="24"/>
                <w:szCs w:val="24"/>
                <w:lang w:eastAsia="en-US"/>
              </w:rPr>
            </w:pPr>
          </w:p>
        </w:tc>
        <w:tc>
          <w:tcPr>
            <w:tcW w:w="521" w:type="dxa"/>
            <w:tcBorders>
              <w:top w:val="single" w:sz="4" w:space="0" w:color="auto"/>
              <w:left w:val="single" w:sz="4" w:space="0" w:color="auto"/>
              <w:bottom w:val="single" w:sz="4" w:space="0" w:color="auto"/>
              <w:right w:val="single" w:sz="4" w:space="0" w:color="auto"/>
            </w:tcBorders>
          </w:tcPr>
          <w:p w:rsidR="00FB5E26" w:rsidRDefault="00FB5E26">
            <w:pPr>
              <w:pStyle w:val="10"/>
              <w:spacing w:line="256" w:lineRule="auto"/>
              <w:rPr>
                <w:sz w:val="24"/>
                <w:szCs w:val="24"/>
                <w:lang w:eastAsia="en-US"/>
              </w:rPr>
            </w:pPr>
          </w:p>
        </w:tc>
        <w:tc>
          <w:tcPr>
            <w:tcW w:w="521" w:type="dxa"/>
            <w:tcBorders>
              <w:top w:val="single" w:sz="4" w:space="0" w:color="auto"/>
              <w:left w:val="single" w:sz="4" w:space="0" w:color="auto"/>
              <w:bottom w:val="single" w:sz="4" w:space="0" w:color="auto"/>
              <w:right w:val="single" w:sz="4" w:space="0" w:color="auto"/>
            </w:tcBorders>
          </w:tcPr>
          <w:p w:rsidR="00FB5E26" w:rsidRDefault="00FB5E26">
            <w:pPr>
              <w:pStyle w:val="10"/>
              <w:spacing w:line="256" w:lineRule="auto"/>
              <w:rPr>
                <w:sz w:val="24"/>
                <w:szCs w:val="24"/>
                <w:lang w:eastAsia="en-US"/>
              </w:rPr>
            </w:pPr>
          </w:p>
        </w:tc>
        <w:tc>
          <w:tcPr>
            <w:tcW w:w="521" w:type="dxa"/>
            <w:tcBorders>
              <w:top w:val="single" w:sz="4" w:space="0" w:color="auto"/>
              <w:left w:val="single" w:sz="4" w:space="0" w:color="auto"/>
              <w:bottom w:val="single" w:sz="4" w:space="0" w:color="auto"/>
              <w:right w:val="single" w:sz="4" w:space="0" w:color="auto"/>
            </w:tcBorders>
          </w:tcPr>
          <w:p w:rsidR="00FB5E26" w:rsidRDefault="00FB5E26">
            <w:pPr>
              <w:pStyle w:val="10"/>
              <w:spacing w:line="256" w:lineRule="auto"/>
              <w:rPr>
                <w:sz w:val="24"/>
                <w:szCs w:val="24"/>
                <w:lang w:eastAsia="en-US"/>
              </w:rPr>
            </w:pPr>
          </w:p>
        </w:tc>
        <w:tc>
          <w:tcPr>
            <w:tcW w:w="521" w:type="dxa"/>
            <w:tcBorders>
              <w:top w:val="single" w:sz="4" w:space="0" w:color="auto"/>
              <w:left w:val="single" w:sz="4" w:space="0" w:color="auto"/>
              <w:bottom w:val="single" w:sz="4" w:space="0" w:color="auto"/>
              <w:right w:val="single" w:sz="4" w:space="0" w:color="auto"/>
            </w:tcBorders>
          </w:tcPr>
          <w:p w:rsidR="00FB5E26" w:rsidRDefault="00FB5E26">
            <w:pPr>
              <w:pStyle w:val="10"/>
              <w:spacing w:line="256" w:lineRule="auto"/>
              <w:rPr>
                <w:sz w:val="24"/>
                <w:szCs w:val="24"/>
                <w:lang w:eastAsia="en-US"/>
              </w:rPr>
            </w:pPr>
          </w:p>
        </w:tc>
        <w:tc>
          <w:tcPr>
            <w:tcW w:w="521" w:type="dxa"/>
            <w:tcBorders>
              <w:top w:val="single" w:sz="4" w:space="0" w:color="auto"/>
              <w:left w:val="single" w:sz="4" w:space="0" w:color="auto"/>
              <w:bottom w:val="single" w:sz="4" w:space="0" w:color="auto"/>
              <w:right w:val="single" w:sz="4" w:space="0" w:color="auto"/>
            </w:tcBorders>
          </w:tcPr>
          <w:p w:rsidR="00FB5E26" w:rsidRDefault="00FB5E26">
            <w:pPr>
              <w:pStyle w:val="10"/>
              <w:spacing w:line="256" w:lineRule="auto"/>
              <w:rPr>
                <w:sz w:val="24"/>
                <w:szCs w:val="24"/>
                <w:lang w:eastAsia="en-US"/>
              </w:rPr>
            </w:pPr>
          </w:p>
        </w:tc>
        <w:tc>
          <w:tcPr>
            <w:tcW w:w="521" w:type="dxa"/>
            <w:tcBorders>
              <w:top w:val="single" w:sz="4" w:space="0" w:color="auto"/>
              <w:left w:val="single" w:sz="4" w:space="0" w:color="auto"/>
              <w:bottom w:val="single" w:sz="4" w:space="0" w:color="auto"/>
              <w:right w:val="single" w:sz="4" w:space="0" w:color="auto"/>
            </w:tcBorders>
          </w:tcPr>
          <w:p w:rsidR="00FB5E26" w:rsidRDefault="00FB5E26">
            <w:pPr>
              <w:pStyle w:val="10"/>
              <w:spacing w:line="256" w:lineRule="auto"/>
              <w:rPr>
                <w:sz w:val="24"/>
                <w:szCs w:val="24"/>
                <w:lang w:eastAsia="en-US"/>
              </w:rPr>
            </w:pPr>
          </w:p>
        </w:tc>
        <w:tc>
          <w:tcPr>
            <w:tcW w:w="521" w:type="dxa"/>
            <w:tcBorders>
              <w:top w:val="single" w:sz="4" w:space="0" w:color="auto"/>
              <w:left w:val="single" w:sz="4" w:space="0" w:color="auto"/>
              <w:bottom w:val="single" w:sz="4" w:space="0" w:color="auto"/>
              <w:right w:val="single" w:sz="4" w:space="0" w:color="auto"/>
            </w:tcBorders>
          </w:tcPr>
          <w:p w:rsidR="00FB5E26" w:rsidRDefault="00FB5E26">
            <w:pPr>
              <w:pStyle w:val="10"/>
              <w:spacing w:line="256" w:lineRule="auto"/>
              <w:rPr>
                <w:sz w:val="24"/>
                <w:szCs w:val="24"/>
                <w:lang w:eastAsia="en-US"/>
              </w:rPr>
            </w:pPr>
          </w:p>
        </w:tc>
        <w:tc>
          <w:tcPr>
            <w:tcW w:w="521" w:type="dxa"/>
            <w:tcBorders>
              <w:top w:val="single" w:sz="4" w:space="0" w:color="auto"/>
              <w:left w:val="single" w:sz="4" w:space="0" w:color="auto"/>
              <w:bottom w:val="single" w:sz="4" w:space="0" w:color="auto"/>
              <w:right w:val="single" w:sz="4" w:space="0" w:color="auto"/>
            </w:tcBorders>
          </w:tcPr>
          <w:p w:rsidR="00FB5E26" w:rsidRDefault="00FB5E26">
            <w:pPr>
              <w:pStyle w:val="10"/>
              <w:spacing w:line="256" w:lineRule="auto"/>
              <w:rPr>
                <w:sz w:val="24"/>
                <w:szCs w:val="24"/>
                <w:lang w:eastAsia="en-US"/>
              </w:rPr>
            </w:pPr>
          </w:p>
        </w:tc>
        <w:tc>
          <w:tcPr>
            <w:tcW w:w="521" w:type="dxa"/>
            <w:tcBorders>
              <w:top w:val="single" w:sz="4" w:space="0" w:color="auto"/>
              <w:left w:val="single" w:sz="4" w:space="0" w:color="auto"/>
              <w:bottom w:val="single" w:sz="4" w:space="0" w:color="auto"/>
              <w:right w:val="single" w:sz="4" w:space="0" w:color="auto"/>
            </w:tcBorders>
          </w:tcPr>
          <w:p w:rsidR="00FB5E26" w:rsidRDefault="00FB5E26">
            <w:pPr>
              <w:pStyle w:val="10"/>
              <w:spacing w:line="256" w:lineRule="auto"/>
              <w:rPr>
                <w:sz w:val="24"/>
                <w:szCs w:val="24"/>
                <w:lang w:eastAsia="en-US"/>
              </w:rPr>
            </w:pPr>
          </w:p>
        </w:tc>
        <w:tc>
          <w:tcPr>
            <w:tcW w:w="521" w:type="dxa"/>
            <w:tcBorders>
              <w:top w:val="single" w:sz="4" w:space="0" w:color="auto"/>
              <w:left w:val="single" w:sz="4" w:space="0" w:color="auto"/>
              <w:bottom w:val="single" w:sz="4" w:space="0" w:color="auto"/>
              <w:right w:val="single" w:sz="4" w:space="0" w:color="auto"/>
            </w:tcBorders>
          </w:tcPr>
          <w:p w:rsidR="00FB5E26" w:rsidRDefault="00FB5E26">
            <w:pPr>
              <w:pStyle w:val="10"/>
              <w:spacing w:line="256" w:lineRule="auto"/>
              <w:rPr>
                <w:sz w:val="24"/>
                <w:szCs w:val="24"/>
                <w:lang w:eastAsia="en-US"/>
              </w:rPr>
            </w:pPr>
          </w:p>
        </w:tc>
        <w:tc>
          <w:tcPr>
            <w:tcW w:w="521" w:type="dxa"/>
            <w:tcBorders>
              <w:top w:val="single" w:sz="4" w:space="0" w:color="auto"/>
              <w:left w:val="single" w:sz="4" w:space="0" w:color="auto"/>
              <w:bottom w:val="single" w:sz="4" w:space="0" w:color="auto"/>
              <w:right w:val="single" w:sz="4" w:space="0" w:color="auto"/>
            </w:tcBorders>
          </w:tcPr>
          <w:p w:rsidR="00FB5E26" w:rsidRDefault="00FB5E26">
            <w:pPr>
              <w:pStyle w:val="10"/>
              <w:spacing w:line="256" w:lineRule="auto"/>
              <w:rPr>
                <w:sz w:val="24"/>
                <w:szCs w:val="24"/>
                <w:lang w:eastAsia="en-US"/>
              </w:rPr>
            </w:pPr>
          </w:p>
        </w:tc>
        <w:tc>
          <w:tcPr>
            <w:tcW w:w="521" w:type="dxa"/>
            <w:tcBorders>
              <w:top w:val="single" w:sz="4" w:space="0" w:color="auto"/>
              <w:left w:val="single" w:sz="4" w:space="0" w:color="auto"/>
              <w:bottom w:val="single" w:sz="4" w:space="0" w:color="auto"/>
              <w:right w:val="single" w:sz="4" w:space="0" w:color="auto"/>
            </w:tcBorders>
          </w:tcPr>
          <w:p w:rsidR="00FB5E26" w:rsidRDefault="00FB5E26">
            <w:pPr>
              <w:pStyle w:val="10"/>
              <w:spacing w:line="256" w:lineRule="auto"/>
              <w:rPr>
                <w:sz w:val="24"/>
                <w:szCs w:val="24"/>
                <w:lang w:eastAsia="en-US"/>
              </w:rPr>
            </w:pPr>
          </w:p>
        </w:tc>
        <w:tc>
          <w:tcPr>
            <w:tcW w:w="521" w:type="dxa"/>
            <w:tcBorders>
              <w:top w:val="single" w:sz="4" w:space="0" w:color="auto"/>
              <w:left w:val="single" w:sz="4" w:space="0" w:color="auto"/>
              <w:bottom w:val="single" w:sz="4" w:space="0" w:color="auto"/>
              <w:right w:val="single" w:sz="4" w:space="0" w:color="auto"/>
            </w:tcBorders>
          </w:tcPr>
          <w:p w:rsidR="00FB5E26" w:rsidRDefault="00FB5E26">
            <w:pPr>
              <w:pStyle w:val="10"/>
              <w:spacing w:line="256" w:lineRule="auto"/>
              <w:rPr>
                <w:sz w:val="24"/>
                <w:szCs w:val="24"/>
                <w:lang w:eastAsia="en-US"/>
              </w:rPr>
            </w:pPr>
          </w:p>
        </w:tc>
        <w:tc>
          <w:tcPr>
            <w:tcW w:w="521" w:type="dxa"/>
            <w:tcBorders>
              <w:top w:val="single" w:sz="4" w:space="0" w:color="auto"/>
              <w:left w:val="single" w:sz="4" w:space="0" w:color="auto"/>
              <w:bottom w:val="single" w:sz="4" w:space="0" w:color="auto"/>
              <w:right w:val="single" w:sz="4" w:space="0" w:color="auto"/>
            </w:tcBorders>
          </w:tcPr>
          <w:p w:rsidR="00FB5E26" w:rsidRDefault="00FB5E26">
            <w:pPr>
              <w:pStyle w:val="10"/>
              <w:spacing w:line="256" w:lineRule="auto"/>
              <w:rPr>
                <w:sz w:val="24"/>
                <w:szCs w:val="24"/>
                <w:lang w:eastAsia="en-US"/>
              </w:rPr>
            </w:pPr>
          </w:p>
        </w:tc>
        <w:tc>
          <w:tcPr>
            <w:tcW w:w="521" w:type="dxa"/>
            <w:tcBorders>
              <w:top w:val="single" w:sz="4" w:space="0" w:color="auto"/>
              <w:left w:val="single" w:sz="4" w:space="0" w:color="auto"/>
              <w:bottom w:val="single" w:sz="4" w:space="0" w:color="auto"/>
              <w:right w:val="single" w:sz="4" w:space="0" w:color="auto"/>
            </w:tcBorders>
          </w:tcPr>
          <w:p w:rsidR="00FB5E26" w:rsidRDefault="00FB5E26">
            <w:pPr>
              <w:pStyle w:val="10"/>
              <w:spacing w:line="256" w:lineRule="auto"/>
              <w:rPr>
                <w:sz w:val="24"/>
                <w:szCs w:val="24"/>
                <w:lang w:eastAsia="en-US"/>
              </w:rPr>
            </w:pPr>
          </w:p>
        </w:tc>
        <w:tc>
          <w:tcPr>
            <w:tcW w:w="521" w:type="dxa"/>
            <w:tcBorders>
              <w:top w:val="single" w:sz="4" w:space="0" w:color="auto"/>
              <w:left w:val="single" w:sz="4" w:space="0" w:color="auto"/>
              <w:bottom w:val="single" w:sz="4" w:space="0" w:color="auto"/>
              <w:right w:val="single" w:sz="4" w:space="0" w:color="auto"/>
            </w:tcBorders>
          </w:tcPr>
          <w:p w:rsidR="00FB5E26" w:rsidRDefault="00FB5E26">
            <w:pPr>
              <w:pStyle w:val="10"/>
              <w:spacing w:line="256" w:lineRule="auto"/>
              <w:rPr>
                <w:sz w:val="24"/>
                <w:szCs w:val="24"/>
                <w:lang w:eastAsia="en-US"/>
              </w:rPr>
            </w:pPr>
          </w:p>
        </w:tc>
        <w:tc>
          <w:tcPr>
            <w:tcW w:w="522" w:type="dxa"/>
            <w:tcBorders>
              <w:top w:val="single" w:sz="4" w:space="0" w:color="auto"/>
              <w:left w:val="single" w:sz="4" w:space="0" w:color="auto"/>
              <w:bottom w:val="single" w:sz="4" w:space="0" w:color="auto"/>
              <w:right w:val="single" w:sz="4" w:space="0" w:color="auto"/>
            </w:tcBorders>
          </w:tcPr>
          <w:p w:rsidR="00FB5E26" w:rsidRDefault="00FB5E26">
            <w:pPr>
              <w:pStyle w:val="10"/>
              <w:spacing w:line="256" w:lineRule="auto"/>
              <w:rPr>
                <w:sz w:val="24"/>
                <w:szCs w:val="24"/>
                <w:lang w:eastAsia="en-US"/>
              </w:rPr>
            </w:pPr>
          </w:p>
        </w:tc>
      </w:tr>
    </w:tbl>
    <w:p w:rsidR="00FB5E26" w:rsidRDefault="00FB5E26" w:rsidP="00FB5E26">
      <w:pPr>
        <w:pStyle w:val="10"/>
        <w:rPr>
          <w:sz w:val="24"/>
          <w:szCs w:val="24"/>
        </w:rPr>
      </w:pPr>
    </w:p>
    <w:p w:rsidR="00FB5E26" w:rsidRPr="00FB5E26" w:rsidRDefault="00FB5E26" w:rsidP="00FB5E26">
      <w:pPr>
        <w:pStyle w:val="10"/>
        <w:rPr>
          <w:sz w:val="28"/>
          <w:szCs w:val="28"/>
        </w:rPr>
      </w:pPr>
      <w:r>
        <w:rPr>
          <w:sz w:val="24"/>
          <w:szCs w:val="24"/>
        </w:rPr>
        <w:tab/>
        <w:t>2</w:t>
      </w:r>
      <w:r w:rsidRPr="00FB5E26">
        <w:rPr>
          <w:sz w:val="28"/>
          <w:szCs w:val="28"/>
        </w:rPr>
        <w:t>) выплачивать через отделение федеральной почтовой связи.</w:t>
      </w:r>
    </w:p>
    <w:p w:rsidR="00FB5E26" w:rsidRPr="00FB5E26" w:rsidRDefault="00FB5E26" w:rsidP="00FB5E26">
      <w:pPr>
        <w:pStyle w:val="10"/>
        <w:ind w:firstLine="709"/>
        <w:rPr>
          <w:sz w:val="28"/>
          <w:szCs w:val="28"/>
        </w:rPr>
      </w:pPr>
    </w:p>
    <w:p w:rsidR="00FB5E26" w:rsidRDefault="00FB5E26" w:rsidP="00FB5E26">
      <w:pPr>
        <w:pStyle w:val="10"/>
        <w:ind w:firstLine="709"/>
        <w:rPr>
          <w:sz w:val="24"/>
          <w:szCs w:val="24"/>
        </w:rPr>
      </w:pPr>
      <w:r w:rsidRPr="00FB5E26">
        <w:rPr>
          <w:sz w:val="28"/>
          <w:szCs w:val="28"/>
        </w:rPr>
        <w:t>Страховой номер индивидуального лицевого счета (СНИЛС):</w:t>
      </w:r>
      <w:r>
        <w:rPr>
          <w:sz w:val="24"/>
          <w:szCs w:val="24"/>
        </w:rPr>
        <w:t xml:space="preserve"> __________________________________. </w:t>
      </w:r>
    </w:p>
    <w:p w:rsidR="00FB5E26" w:rsidRDefault="00FB5E26" w:rsidP="00FB5E26">
      <w:pPr>
        <w:ind w:firstLine="105"/>
        <w:jc w:val="both"/>
        <w:rPr>
          <w:sz w:val="24"/>
          <w:szCs w:val="24"/>
        </w:rPr>
      </w:pPr>
    </w:p>
    <w:p w:rsidR="00FB5E26" w:rsidRPr="00FB5E26" w:rsidRDefault="00FB5E26" w:rsidP="00FB5E26">
      <w:pPr>
        <w:ind w:firstLine="709"/>
        <w:jc w:val="both"/>
        <w:rPr>
          <w:szCs w:val="28"/>
        </w:rPr>
      </w:pPr>
      <w:r w:rsidRPr="00FB5E26">
        <w:rPr>
          <w:szCs w:val="28"/>
        </w:rPr>
        <w:t>Уведомление о принятом решении прошу направить (нужное отметить):</w:t>
      </w:r>
    </w:p>
    <w:p w:rsidR="00FB5E26" w:rsidRPr="00FB5E26" w:rsidRDefault="00FB5E26" w:rsidP="00FB5E26">
      <w:pPr>
        <w:ind w:left="105"/>
        <w:jc w:val="both"/>
        <w:rPr>
          <w:szCs w:val="28"/>
        </w:rPr>
      </w:pPr>
      <w:r w:rsidRPr="00FB5E26">
        <w:rPr>
          <w:szCs w:val="28"/>
        </w:rPr>
        <w:t>- по электронной почте;</w:t>
      </w:r>
    </w:p>
    <w:p w:rsidR="00FB5E26" w:rsidRPr="00FB5E26" w:rsidRDefault="00FB5E26" w:rsidP="00FB5E26">
      <w:pPr>
        <w:jc w:val="both"/>
        <w:rPr>
          <w:szCs w:val="28"/>
        </w:rPr>
      </w:pPr>
      <w:r w:rsidRPr="00FB5E26">
        <w:rPr>
          <w:szCs w:val="28"/>
        </w:rPr>
        <w:t xml:space="preserve">  - на бумажном носителе.</w:t>
      </w:r>
    </w:p>
    <w:p w:rsidR="00FB5E26" w:rsidRPr="00FB5E26" w:rsidRDefault="00FB5E26" w:rsidP="00FB5E26">
      <w:pPr>
        <w:pStyle w:val="10"/>
        <w:ind w:firstLine="709"/>
        <w:jc w:val="both"/>
        <w:rPr>
          <w:sz w:val="28"/>
          <w:szCs w:val="28"/>
        </w:rPr>
      </w:pPr>
    </w:p>
    <w:p w:rsidR="00FB5E26" w:rsidRPr="00FB5E26" w:rsidRDefault="00FB5E26" w:rsidP="00FB5E26">
      <w:pPr>
        <w:pStyle w:val="10"/>
        <w:ind w:firstLine="709"/>
        <w:jc w:val="both"/>
        <w:rPr>
          <w:sz w:val="28"/>
          <w:szCs w:val="28"/>
        </w:rPr>
      </w:pPr>
      <w:r w:rsidRPr="00FB5E26">
        <w:rPr>
          <w:sz w:val="28"/>
          <w:szCs w:val="28"/>
        </w:rPr>
        <w:t xml:space="preserve">Ознакомлен(а) с тем, что пенсия за выслугу лет не выплачивается </w:t>
      </w:r>
      <w:r w:rsidRPr="00FB5E26">
        <w:rPr>
          <w:rFonts w:eastAsia="Calibri"/>
          <w:sz w:val="28"/>
          <w:szCs w:val="28"/>
        </w:rPr>
        <w:t xml:space="preserve">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w:t>
      </w:r>
      <w:r w:rsidRPr="00FB5E26">
        <w:rPr>
          <w:sz w:val="28"/>
          <w:szCs w:val="28"/>
        </w:rPr>
        <w:t>Обязуюсь в течение 5 рабочих дней с даты наступления указанных обстоятельств сообщить об этом в письменной форме в администрацию Пировского муниципального округа.</w:t>
      </w:r>
    </w:p>
    <w:p w:rsidR="00FB5E26" w:rsidRPr="00FB5E26" w:rsidRDefault="00FB5E26" w:rsidP="00FB5E26">
      <w:pPr>
        <w:pStyle w:val="10"/>
        <w:rPr>
          <w:sz w:val="28"/>
          <w:szCs w:val="28"/>
        </w:rPr>
      </w:pPr>
    </w:p>
    <w:p w:rsidR="00FB5E26" w:rsidRPr="00FB5E26" w:rsidRDefault="00FB5E26" w:rsidP="00FB5E26">
      <w:pPr>
        <w:jc w:val="both"/>
        <w:rPr>
          <w:szCs w:val="28"/>
        </w:rPr>
      </w:pPr>
      <w:r w:rsidRPr="00FB5E26">
        <w:rPr>
          <w:szCs w:val="28"/>
        </w:rPr>
        <w:t>К заявлению прилагаются:</w:t>
      </w:r>
    </w:p>
    <w:p w:rsidR="00FB5E26" w:rsidRPr="00FB5E26" w:rsidRDefault="00FB5E26" w:rsidP="00FB5E26">
      <w:pPr>
        <w:jc w:val="both"/>
        <w:rPr>
          <w:szCs w:val="28"/>
        </w:rPr>
      </w:pPr>
      <w:r w:rsidRPr="00FB5E26">
        <w:rPr>
          <w:szCs w:val="28"/>
        </w:rPr>
        <w:t>- копия муниципального правового акта Пировского округа об освобождении от замещаемой должности муниципальной службы и увольнении с муниципальной службы;</w:t>
      </w:r>
    </w:p>
    <w:p w:rsidR="00FB5E26" w:rsidRPr="00FB5E26" w:rsidRDefault="00FB5E26" w:rsidP="00FB5E26">
      <w:pPr>
        <w:jc w:val="both"/>
        <w:rPr>
          <w:szCs w:val="28"/>
        </w:rPr>
      </w:pPr>
      <w:r w:rsidRPr="00FB5E26">
        <w:rPr>
          <w:szCs w:val="28"/>
        </w:rPr>
        <w:t>- копия трудовой книжки или дубликата трудовой книжки, заверенные нотариально либо органом местного самоуправления Пировского округа по последнему месту замещения должности муниципальной службы, и (или) сведения о трудовой деятельности, оформленные в установленном законодательством порядке (статья 66.1 Трудового кодекса Российской Федерации);</w:t>
      </w:r>
    </w:p>
    <w:p w:rsidR="00FB5E26" w:rsidRPr="00FB5E26" w:rsidRDefault="00FB5E26" w:rsidP="00FB5E26">
      <w:pPr>
        <w:jc w:val="both"/>
        <w:rPr>
          <w:szCs w:val="28"/>
        </w:rPr>
      </w:pPr>
      <w:r w:rsidRPr="00FB5E26">
        <w:rPr>
          <w:szCs w:val="28"/>
        </w:rPr>
        <w:t xml:space="preserve">- справка о размере страховой пенсии, получаемой на момент представления заявления об установлении пенсии за выслугу лет; </w:t>
      </w:r>
    </w:p>
    <w:p w:rsidR="00FB5E26" w:rsidRPr="00FB5E26" w:rsidRDefault="00FB5E26" w:rsidP="00FB5E26">
      <w:pPr>
        <w:jc w:val="both"/>
        <w:rPr>
          <w:szCs w:val="28"/>
        </w:rPr>
      </w:pPr>
      <w:r w:rsidRPr="00FB5E26">
        <w:rPr>
          <w:szCs w:val="28"/>
        </w:rPr>
        <w:t>- справка, подтверждающая размер среднемесячного заработка по должности муниципальной службы;</w:t>
      </w:r>
    </w:p>
    <w:p w:rsidR="00FB5E26" w:rsidRPr="00FB5E26" w:rsidRDefault="00FB5E26" w:rsidP="00FB5E26">
      <w:pPr>
        <w:jc w:val="both"/>
        <w:rPr>
          <w:szCs w:val="28"/>
        </w:rPr>
      </w:pPr>
      <w:r w:rsidRPr="00FB5E26">
        <w:rPr>
          <w:szCs w:val="28"/>
        </w:rPr>
        <w:lastRenderedPageBreak/>
        <w:t>- справка о периодах службы (работы), учитываемых при исчислении стажа муниципальной службы;</w:t>
      </w:r>
    </w:p>
    <w:p w:rsidR="00FB5E26" w:rsidRPr="00FB5E26" w:rsidRDefault="00FB5E26" w:rsidP="00FB5E26">
      <w:pPr>
        <w:jc w:val="both"/>
        <w:rPr>
          <w:szCs w:val="28"/>
        </w:rPr>
      </w:pPr>
      <w:r w:rsidRPr="00FB5E26">
        <w:rPr>
          <w:szCs w:val="28"/>
        </w:rPr>
        <w:t>- согласие на обработку персональных данных, оформленное в соответствии со статьей 9 Федерального закона от 27.07.2006 № 152-ФЗ «О персональных данных».</w:t>
      </w:r>
    </w:p>
    <w:p w:rsidR="00FB5E26" w:rsidRDefault="00FB5E26" w:rsidP="00FB5E26">
      <w:pPr>
        <w:jc w:val="both"/>
        <w:rPr>
          <w:b/>
          <w:sz w:val="24"/>
          <w:szCs w:val="24"/>
        </w:rPr>
      </w:pPr>
    </w:p>
    <w:p w:rsidR="00FB5E26" w:rsidRDefault="00FB5E26" w:rsidP="00FB5E26">
      <w:pPr>
        <w:pStyle w:val="10"/>
        <w:rPr>
          <w:sz w:val="24"/>
          <w:szCs w:val="24"/>
        </w:rPr>
      </w:pPr>
      <w:r>
        <w:rPr>
          <w:sz w:val="24"/>
          <w:szCs w:val="24"/>
        </w:rPr>
        <w:t>«____» __________ 20___ г.          _______________________</w:t>
      </w:r>
    </w:p>
    <w:p w:rsidR="00FB5E26" w:rsidRDefault="00FB5E26" w:rsidP="00FB5E26">
      <w:pPr>
        <w:pStyle w:val="10"/>
        <w:rPr>
          <w:sz w:val="24"/>
          <w:szCs w:val="24"/>
          <w:vertAlign w:val="superscript"/>
        </w:rPr>
      </w:pPr>
      <w:r>
        <w:rPr>
          <w:sz w:val="24"/>
          <w:szCs w:val="24"/>
        </w:rPr>
        <w:t xml:space="preserve">                   </w:t>
      </w:r>
      <w:r>
        <w:rPr>
          <w:sz w:val="24"/>
          <w:szCs w:val="24"/>
          <w:vertAlign w:val="superscript"/>
        </w:rPr>
        <w:t>(</w:t>
      </w:r>
      <w:proofErr w:type="gramStart"/>
      <w:r>
        <w:rPr>
          <w:sz w:val="24"/>
          <w:szCs w:val="24"/>
          <w:vertAlign w:val="superscript"/>
        </w:rPr>
        <w:t xml:space="preserve">дата)   </w:t>
      </w:r>
      <w:proofErr w:type="gramEnd"/>
      <w:r>
        <w:rPr>
          <w:sz w:val="24"/>
          <w:szCs w:val="24"/>
          <w:vertAlign w:val="superscript"/>
        </w:rPr>
        <w:t xml:space="preserve">                                            (подпись муниципального служащего)</w:t>
      </w:r>
    </w:p>
    <w:p w:rsidR="00FB5E26" w:rsidRDefault="00FB5E26" w:rsidP="00FB5E26">
      <w:pPr>
        <w:jc w:val="both"/>
        <w:rPr>
          <w:b/>
          <w:sz w:val="24"/>
          <w:szCs w:val="24"/>
        </w:rPr>
      </w:pPr>
    </w:p>
    <w:p w:rsidR="00FB5E26" w:rsidRDefault="00FB5E26" w:rsidP="00FB5E26">
      <w:pPr>
        <w:jc w:val="both"/>
        <w:rPr>
          <w:b/>
          <w:sz w:val="24"/>
          <w:szCs w:val="24"/>
        </w:rPr>
      </w:pPr>
    </w:p>
    <w:p w:rsidR="00FB5E26" w:rsidRDefault="00FB5E26" w:rsidP="00FB5E26">
      <w:pPr>
        <w:jc w:val="both"/>
        <w:rPr>
          <w:b/>
          <w:sz w:val="24"/>
          <w:szCs w:val="24"/>
        </w:rPr>
      </w:pPr>
    </w:p>
    <w:p w:rsidR="00FB5E26" w:rsidRDefault="00FB5E26" w:rsidP="00FB5E26">
      <w:pPr>
        <w:jc w:val="both"/>
        <w:rPr>
          <w:b/>
          <w:sz w:val="24"/>
          <w:szCs w:val="24"/>
        </w:rPr>
      </w:pPr>
      <w:r>
        <w:rPr>
          <w:b/>
          <w:sz w:val="24"/>
          <w:szCs w:val="24"/>
        </w:rPr>
        <w:t>Заявление принято</w:t>
      </w:r>
    </w:p>
    <w:p w:rsidR="00FB5E26" w:rsidRDefault="00FB5E26" w:rsidP="00FB5E26">
      <w:pPr>
        <w:jc w:val="both"/>
        <w:rPr>
          <w:b/>
          <w:sz w:val="24"/>
          <w:szCs w:val="24"/>
        </w:rPr>
      </w:pPr>
      <w:r>
        <w:rPr>
          <w:b/>
          <w:sz w:val="24"/>
          <w:szCs w:val="24"/>
        </w:rPr>
        <w:t>№________________________________</w:t>
      </w:r>
    </w:p>
    <w:p w:rsidR="00FB5E26" w:rsidRDefault="00FB5E26" w:rsidP="00FB5E26">
      <w:pPr>
        <w:jc w:val="both"/>
        <w:rPr>
          <w:sz w:val="24"/>
          <w:szCs w:val="24"/>
          <w:vertAlign w:val="superscript"/>
        </w:rPr>
      </w:pPr>
      <w:r>
        <w:rPr>
          <w:sz w:val="24"/>
          <w:szCs w:val="24"/>
          <w:vertAlign w:val="superscript"/>
        </w:rPr>
        <w:t xml:space="preserve">             (</w:t>
      </w:r>
      <w:proofErr w:type="gramStart"/>
      <w:r>
        <w:rPr>
          <w:sz w:val="24"/>
          <w:szCs w:val="24"/>
          <w:vertAlign w:val="superscript"/>
        </w:rPr>
        <w:t>регистрационный</w:t>
      </w:r>
      <w:proofErr w:type="gramEnd"/>
      <w:r>
        <w:rPr>
          <w:sz w:val="24"/>
          <w:szCs w:val="24"/>
          <w:vertAlign w:val="superscript"/>
        </w:rPr>
        <w:t xml:space="preserve"> номер заявления)</w:t>
      </w:r>
    </w:p>
    <w:tbl>
      <w:tblPr>
        <w:tblW w:w="0" w:type="auto"/>
        <w:tblInd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1283"/>
        <w:gridCol w:w="1432"/>
      </w:tblGrid>
      <w:tr w:rsidR="00FB5E26" w:rsidTr="00FB5E26">
        <w:tc>
          <w:tcPr>
            <w:tcW w:w="5040" w:type="dxa"/>
            <w:gridSpan w:val="3"/>
            <w:tcBorders>
              <w:top w:val="single" w:sz="4" w:space="0" w:color="auto"/>
              <w:left w:val="single" w:sz="4" w:space="0" w:color="auto"/>
              <w:bottom w:val="single" w:sz="4" w:space="0" w:color="auto"/>
              <w:right w:val="single" w:sz="4" w:space="0" w:color="auto"/>
            </w:tcBorders>
            <w:hideMark/>
          </w:tcPr>
          <w:p w:rsidR="00FB5E26" w:rsidRDefault="00FB5E26">
            <w:pPr>
              <w:spacing w:line="256" w:lineRule="auto"/>
              <w:jc w:val="center"/>
              <w:rPr>
                <w:sz w:val="24"/>
                <w:szCs w:val="24"/>
                <w:lang w:eastAsia="en-US"/>
              </w:rPr>
            </w:pPr>
            <w:r>
              <w:rPr>
                <w:sz w:val="24"/>
                <w:szCs w:val="24"/>
                <w:lang w:eastAsia="en-US"/>
              </w:rPr>
              <w:t>Принял</w:t>
            </w:r>
          </w:p>
        </w:tc>
      </w:tr>
      <w:tr w:rsidR="00FB5E26" w:rsidTr="00FB5E26">
        <w:tc>
          <w:tcPr>
            <w:tcW w:w="1800" w:type="dxa"/>
            <w:tcBorders>
              <w:top w:val="single" w:sz="4" w:space="0" w:color="auto"/>
              <w:left w:val="single" w:sz="4" w:space="0" w:color="auto"/>
              <w:bottom w:val="single" w:sz="4" w:space="0" w:color="auto"/>
              <w:right w:val="single" w:sz="4" w:space="0" w:color="auto"/>
            </w:tcBorders>
            <w:hideMark/>
          </w:tcPr>
          <w:p w:rsidR="00FB5E26" w:rsidRDefault="00FB5E26">
            <w:pPr>
              <w:spacing w:line="256" w:lineRule="auto"/>
              <w:jc w:val="center"/>
              <w:rPr>
                <w:sz w:val="24"/>
                <w:szCs w:val="24"/>
                <w:lang w:eastAsia="en-US"/>
              </w:rPr>
            </w:pPr>
            <w:r>
              <w:rPr>
                <w:sz w:val="24"/>
                <w:szCs w:val="24"/>
                <w:lang w:eastAsia="en-US"/>
              </w:rPr>
              <w:t>К-во документов</w:t>
            </w:r>
          </w:p>
        </w:tc>
        <w:tc>
          <w:tcPr>
            <w:tcW w:w="1620" w:type="dxa"/>
            <w:tcBorders>
              <w:top w:val="single" w:sz="4" w:space="0" w:color="auto"/>
              <w:left w:val="single" w:sz="4" w:space="0" w:color="auto"/>
              <w:bottom w:val="single" w:sz="4" w:space="0" w:color="auto"/>
              <w:right w:val="single" w:sz="4" w:space="0" w:color="auto"/>
            </w:tcBorders>
            <w:hideMark/>
          </w:tcPr>
          <w:p w:rsidR="00FB5E26" w:rsidRDefault="00FB5E26">
            <w:pPr>
              <w:spacing w:line="256" w:lineRule="auto"/>
              <w:jc w:val="center"/>
              <w:rPr>
                <w:sz w:val="24"/>
                <w:szCs w:val="24"/>
                <w:lang w:eastAsia="en-US"/>
              </w:rPr>
            </w:pPr>
            <w:r>
              <w:rPr>
                <w:sz w:val="24"/>
                <w:szCs w:val="24"/>
                <w:lang w:eastAsia="en-US"/>
              </w:rPr>
              <w:t>Дата</w:t>
            </w:r>
          </w:p>
        </w:tc>
        <w:tc>
          <w:tcPr>
            <w:tcW w:w="1620" w:type="dxa"/>
            <w:tcBorders>
              <w:top w:val="single" w:sz="4" w:space="0" w:color="auto"/>
              <w:left w:val="single" w:sz="4" w:space="0" w:color="auto"/>
              <w:bottom w:val="single" w:sz="4" w:space="0" w:color="auto"/>
              <w:right w:val="single" w:sz="4" w:space="0" w:color="auto"/>
            </w:tcBorders>
            <w:hideMark/>
          </w:tcPr>
          <w:p w:rsidR="00FB5E26" w:rsidRDefault="00FB5E26">
            <w:pPr>
              <w:spacing w:line="256" w:lineRule="auto"/>
              <w:jc w:val="center"/>
              <w:rPr>
                <w:sz w:val="24"/>
                <w:szCs w:val="24"/>
                <w:lang w:eastAsia="en-US"/>
              </w:rPr>
            </w:pPr>
            <w:r>
              <w:rPr>
                <w:sz w:val="24"/>
                <w:szCs w:val="24"/>
                <w:lang w:eastAsia="en-US"/>
              </w:rPr>
              <w:t>Подпись</w:t>
            </w:r>
          </w:p>
        </w:tc>
      </w:tr>
      <w:tr w:rsidR="00FB5E26" w:rsidTr="00FB5E26">
        <w:tc>
          <w:tcPr>
            <w:tcW w:w="1800" w:type="dxa"/>
            <w:tcBorders>
              <w:top w:val="single" w:sz="4" w:space="0" w:color="auto"/>
              <w:left w:val="single" w:sz="4" w:space="0" w:color="auto"/>
              <w:bottom w:val="single" w:sz="4" w:space="0" w:color="auto"/>
              <w:right w:val="single" w:sz="4" w:space="0" w:color="auto"/>
            </w:tcBorders>
          </w:tcPr>
          <w:p w:rsidR="00FB5E26" w:rsidRDefault="00FB5E26">
            <w:pPr>
              <w:spacing w:line="256" w:lineRule="auto"/>
              <w:jc w:val="center"/>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FB5E26" w:rsidRDefault="00FB5E26">
            <w:pPr>
              <w:spacing w:line="256" w:lineRule="auto"/>
              <w:jc w:val="center"/>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FB5E26" w:rsidRDefault="00FB5E26">
            <w:pPr>
              <w:spacing w:line="256" w:lineRule="auto"/>
              <w:jc w:val="center"/>
              <w:rPr>
                <w:sz w:val="24"/>
                <w:szCs w:val="24"/>
                <w:lang w:eastAsia="en-US"/>
              </w:rPr>
            </w:pPr>
          </w:p>
        </w:tc>
      </w:tr>
    </w:tbl>
    <w:p w:rsidR="00FB5E26" w:rsidRDefault="00FB5E26" w:rsidP="00FB5E26">
      <w:pPr>
        <w:rPr>
          <w:rFonts w:ascii="Arial" w:hAnsi="Arial" w:cs="Arial"/>
          <w:sz w:val="18"/>
          <w:szCs w:val="18"/>
          <w:vertAlign w:val="superscript"/>
        </w:rPr>
        <w:sectPr w:rsidR="00FB5E26" w:rsidSect="00512E14">
          <w:pgSz w:w="11906" w:h="16838"/>
          <w:pgMar w:top="851" w:right="851" w:bottom="1134" w:left="1701" w:header="709" w:footer="709" w:gutter="0"/>
          <w:cols w:space="720"/>
        </w:sectPr>
      </w:pPr>
    </w:p>
    <w:p w:rsidR="00FB5E26" w:rsidRDefault="00FB5E26" w:rsidP="00FB5E26"/>
    <w:p w:rsidR="002118E0" w:rsidRDefault="002118E0"/>
    <w:sectPr w:rsidR="002118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902"/>
    <w:rsid w:val="000A4304"/>
    <w:rsid w:val="002118E0"/>
    <w:rsid w:val="00341FAD"/>
    <w:rsid w:val="00512E14"/>
    <w:rsid w:val="007F274B"/>
    <w:rsid w:val="0087505B"/>
    <w:rsid w:val="00B74902"/>
    <w:rsid w:val="00F86111"/>
    <w:rsid w:val="00FA33DE"/>
    <w:rsid w:val="00FB5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288F98-67B9-4EEC-9A5B-B58C6401D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E26"/>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B5E26"/>
    <w:pPr>
      <w:ind w:firstLine="851"/>
      <w:jc w:val="center"/>
    </w:pPr>
    <w:rPr>
      <w:lang w:val="en-US" w:eastAsia="en-US"/>
    </w:rPr>
  </w:style>
  <w:style w:type="character" w:customStyle="1" w:styleId="a4">
    <w:name w:val="Название Знак"/>
    <w:basedOn w:val="a0"/>
    <w:link w:val="a3"/>
    <w:rsid w:val="00FB5E26"/>
    <w:rPr>
      <w:rFonts w:ascii="Times New Roman" w:eastAsia="Times New Roman" w:hAnsi="Times New Roman" w:cs="Times New Roman"/>
      <w:sz w:val="28"/>
      <w:szCs w:val="20"/>
      <w:lang w:val="en-US"/>
    </w:rPr>
  </w:style>
  <w:style w:type="character" w:customStyle="1" w:styleId="1">
    <w:name w:val="Стиль1 Знак"/>
    <w:link w:val="10"/>
    <w:locked/>
    <w:rsid w:val="00FB5E26"/>
    <w:rPr>
      <w:rFonts w:ascii="Times New Roman" w:eastAsia="Times New Roman" w:hAnsi="Times New Roman" w:cs="Times New Roman"/>
      <w:sz w:val="20"/>
      <w:szCs w:val="20"/>
      <w:lang w:eastAsia="ru-RU"/>
    </w:rPr>
  </w:style>
  <w:style w:type="paragraph" w:customStyle="1" w:styleId="10">
    <w:name w:val="Стиль1"/>
    <w:basedOn w:val="a"/>
    <w:link w:val="1"/>
    <w:qFormat/>
    <w:rsid w:val="00FB5E26"/>
    <w:rPr>
      <w:sz w:val="20"/>
    </w:rPr>
  </w:style>
  <w:style w:type="paragraph" w:styleId="a5">
    <w:name w:val="Balloon Text"/>
    <w:basedOn w:val="a"/>
    <w:link w:val="a6"/>
    <w:uiPriority w:val="99"/>
    <w:semiHidden/>
    <w:unhideWhenUsed/>
    <w:rsid w:val="00341FAD"/>
    <w:rPr>
      <w:rFonts w:ascii="Segoe UI" w:hAnsi="Segoe UI" w:cs="Segoe UI"/>
      <w:sz w:val="18"/>
      <w:szCs w:val="18"/>
    </w:rPr>
  </w:style>
  <w:style w:type="character" w:customStyle="1" w:styleId="a6">
    <w:name w:val="Текст выноски Знак"/>
    <w:basedOn w:val="a0"/>
    <w:link w:val="a5"/>
    <w:uiPriority w:val="99"/>
    <w:semiHidden/>
    <w:rsid w:val="00341FA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44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1371</Words>
  <Characters>7820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10</cp:revision>
  <cp:lastPrinted>2023-06-23T02:44:00Z</cp:lastPrinted>
  <dcterms:created xsi:type="dcterms:W3CDTF">2023-06-06T07:19:00Z</dcterms:created>
  <dcterms:modified xsi:type="dcterms:W3CDTF">2023-06-23T07:52:00Z</dcterms:modified>
</cp:coreProperties>
</file>